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321D5" w14:textId="289B172C" w:rsidR="00994F19" w:rsidRPr="00915029" w:rsidRDefault="00EF21A3" w:rsidP="0048008D">
      <w:pPr>
        <w:tabs>
          <w:tab w:val="center" w:pos="4536"/>
          <w:tab w:val="right" w:pos="7938"/>
          <w:tab w:val="right" w:pos="9639"/>
        </w:tabs>
        <w:ind w:right="2"/>
        <w:rPr>
          <w:rFonts w:ascii="Times New Roman" w:hAnsi="Times New Roman" w:cs="Times New Roman"/>
          <w:b/>
          <w:bCs/>
          <w:sz w:val="22"/>
        </w:rPr>
      </w:pPr>
      <w:r>
        <w:rPr>
          <w:rFonts w:ascii="Times New Roman" w:hAnsi="Times New Roman" w:cs="Times New Roman"/>
          <w:b/>
          <w:bCs/>
          <w:sz w:val="22"/>
        </w:rPr>
        <w:t>3GPP TSG RAN WG1 #110</w:t>
      </w:r>
      <w:r w:rsidR="00994F19" w:rsidRPr="00915029">
        <w:rPr>
          <w:rFonts w:ascii="Times New Roman" w:hAnsi="Times New Roman" w:cs="Times New Roman"/>
          <w:b/>
          <w:bCs/>
          <w:sz w:val="22"/>
        </w:rPr>
        <w:tab/>
      </w:r>
      <w:r w:rsidR="00994F19" w:rsidRPr="00915029">
        <w:rPr>
          <w:rFonts w:ascii="Times New Roman" w:hAnsi="Times New Roman" w:cs="Times New Roman"/>
          <w:b/>
          <w:bCs/>
          <w:sz w:val="22"/>
        </w:rPr>
        <w:tab/>
      </w:r>
      <w:r w:rsidR="00C36A39" w:rsidRPr="00C36A39">
        <w:rPr>
          <w:rFonts w:ascii="Times New Roman" w:hAnsi="Times New Roman" w:cs="Times New Roman"/>
          <w:b/>
          <w:bCs/>
          <w:sz w:val="22"/>
        </w:rPr>
        <w:t>R1-2206630</w:t>
      </w:r>
    </w:p>
    <w:p w14:paraId="363E9B91" w14:textId="42E0A120" w:rsidR="00994F19" w:rsidRDefault="00EF21A3" w:rsidP="0048008D">
      <w:pPr>
        <w:ind w:left="1988" w:hanging="1988"/>
        <w:rPr>
          <w:rFonts w:ascii="Times New Roman" w:eastAsia="MS Mincho" w:hAnsi="Times New Roman" w:cs="Times New Roman"/>
          <w:b/>
          <w:bCs/>
          <w:sz w:val="22"/>
          <w:lang w:eastAsia="ja-JP"/>
        </w:rPr>
      </w:pPr>
      <w:r w:rsidRPr="00EF21A3">
        <w:rPr>
          <w:rFonts w:ascii="Times New Roman" w:eastAsia="MS Mincho" w:hAnsi="Times New Roman" w:cs="Times New Roman"/>
          <w:b/>
          <w:bCs/>
          <w:sz w:val="22"/>
          <w:lang w:eastAsia="ja-JP"/>
        </w:rPr>
        <w:t>Toulouse, France, August 22nd – 26th, 2022</w:t>
      </w:r>
    </w:p>
    <w:p w14:paraId="3E9221F1" w14:textId="77777777" w:rsidR="00EF21A3" w:rsidRPr="00915029" w:rsidRDefault="00EF21A3" w:rsidP="0048008D">
      <w:pPr>
        <w:ind w:left="1988" w:hanging="1988"/>
        <w:rPr>
          <w:rFonts w:ascii="Times New Roman" w:hAnsi="Times New Roman" w:cs="Times New Roman"/>
          <w:b/>
          <w:sz w:val="22"/>
        </w:rPr>
      </w:pPr>
    </w:p>
    <w:p w14:paraId="1AE2D67B" w14:textId="77777777" w:rsidR="00994F19" w:rsidRPr="00915029" w:rsidRDefault="00994F19" w:rsidP="00EF21A3">
      <w:pPr>
        <w:ind w:left="1988" w:hanging="1988"/>
        <w:rPr>
          <w:rFonts w:ascii="Times New Roman" w:hAnsi="Times New Roman" w:cs="Times New Roman"/>
          <w:b/>
          <w:sz w:val="22"/>
        </w:rPr>
      </w:pPr>
      <w:r w:rsidRPr="00915029">
        <w:rPr>
          <w:rFonts w:ascii="Times New Roman" w:hAnsi="Times New Roman" w:cs="Times New Roman"/>
          <w:b/>
          <w:sz w:val="22"/>
        </w:rPr>
        <w:t>Agenda item:</w:t>
      </w:r>
      <w:r w:rsidRPr="00915029">
        <w:rPr>
          <w:rFonts w:ascii="Times New Roman" w:hAnsi="Times New Roman" w:cs="Times New Roman"/>
          <w:b/>
          <w:sz w:val="22"/>
        </w:rPr>
        <w:tab/>
        <w:t>9.</w:t>
      </w:r>
      <w:r w:rsidR="00C77768" w:rsidRPr="00915029">
        <w:rPr>
          <w:rFonts w:ascii="Times New Roman" w:hAnsi="Times New Roman" w:cs="Times New Roman"/>
          <w:b/>
          <w:sz w:val="22"/>
        </w:rPr>
        <w:t>12.1</w:t>
      </w:r>
    </w:p>
    <w:p w14:paraId="0B4AE722" w14:textId="58505BA8" w:rsidR="00994F19" w:rsidRPr="00915029" w:rsidRDefault="00994F19" w:rsidP="00EF21A3">
      <w:pPr>
        <w:rPr>
          <w:rFonts w:ascii="Times New Roman" w:hAnsi="Times New Roman" w:cs="Times New Roman"/>
          <w:sz w:val="22"/>
        </w:rPr>
      </w:pPr>
      <w:r w:rsidRPr="00915029">
        <w:rPr>
          <w:rFonts w:ascii="Times New Roman" w:hAnsi="Times New Roman" w:cs="Times New Roman"/>
          <w:b/>
          <w:sz w:val="22"/>
        </w:rPr>
        <w:t>Source:</w:t>
      </w:r>
      <w:r w:rsidRPr="00915029">
        <w:rPr>
          <w:rFonts w:ascii="Times New Roman" w:hAnsi="Times New Roman" w:cs="Times New Roman"/>
          <w:b/>
          <w:sz w:val="22"/>
        </w:rPr>
        <w:tab/>
        <w:t xml:space="preserve">          Xiaomi</w:t>
      </w:r>
    </w:p>
    <w:p w14:paraId="5391AA8A" w14:textId="738E0EB8" w:rsidR="00994F19" w:rsidRPr="00915029" w:rsidRDefault="00EF21A3" w:rsidP="00EF21A3">
      <w:pPr>
        <w:ind w:left="1988" w:hanging="1988"/>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994F19" w:rsidRPr="00915029">
        <w:rPr>
          <w:rFonts w:ascii="Times New Roman" w:hAnsi="Times New Roman" w:cs="Times New Roman"/>
          <w:b/>
          <w:sz w:val="22"/>
        </w:rPr>
        <w:t xml:space="preserve">Discussion on </w:t>
      </w:r>
      <w:r w:rsidR="00C77768" w:rsidRPr="00915029">
        <w:rPr>
          <w:rFonts w:ascii="Times New Roman" w:hAnsi="Times New Roman" w:cs="Times New Roman"/>
          <w:b/>
          <w:sz w:val="22"/>
        </w:rPr>
        <w:t xml:space="preserve">coverage </w:t>
      </w:r>
      <w:r w:rsidR="00994F19" w:rsidRPr="00915029">
        <w:rPr>
          <w:rFonts w:ascii="Times New Roman" w:hAnsi="Times New Roman" w:cs="Times New Roman"/>
          <w:b/>
          <w:sz w:val="22"/>
        </w:rPr>
        <w:t>enhancement</w:t>
      </w:r>
      <w:r w:rsidR="00DC1E72" w:rsidRPr="00915029">
        <w:rPr>
          <w:rFonts w:ascii="Times New Roman" w:hAnsi="Times New Roman" w:cs="Times New Roman"/>
          <w:b/>
          <w:sz w:val="22"/>
        </w:rPr>
        <w:t xml:space="preserve"> for NR-</w:t>
      </w:r>
      <w:r w:rsidR="00C77768" w:rsidRPr="00915029">
        <w:rPr>
          <w:rFonts w:ascii="Times New Roman" w:hAnsi="Times New Roman" w:cs="Times New Roman"/>
          <w:b/>
          <w:sz w:val="22"/>
        </w:rPr>
        <w:t>NTN</w:t>
      </w:r>
    </w:p>
    <w:p w14:paraId="164849E6" w14:textId="77777777" w:rsidR="00994F19" w:rsidRPr="00915029" w:rsidRDefault="00994F19" w:rsidP="00EF21A3">
      <w:pPr>
        <w:ind w:left="1988" w:hanging="1988"/>
        <w:rPr>
          <w:rFonts w:ascii="Times New Roman" w:hAnsi="Times New Roman" w:cs="Times New Roman"/>
          <w:b/>
          <w:sz w:val="22"/>
        </w:rPr>
      </w:pPr>
      <w:r w:rsidRPr="00915029">
        <w:rPr>
          <w:rFonts w:ascii="Times New Roman" w:hAnsi="Times New Roman" w:cs="Times New Roman"/>
          <w:b/>
          <w:sz w:val="22"/>
        </w:rPr>
        <w:t>Document for:</w:t>
      </w:r>
      <w:bookmarkStart w:id="0" w:name="DocumentFor"/>
      <w:bookmarkEnd w:id="0"/>
      <w:r w:rsidRPr="00915029">
        <w:rPr>
          <w:rFonts w:ascii="Times New Roman" w:hAnsi="Times New Roman" w:cs="Times New Roman"/>
          <w:b/>
          <w:sz w:val="22"/>
        </w:rPr>
        <w:tab/>
      </w:r>
      <w:r w:rsidR="00D71496" w:rsidRPr="00915029">
        <w:rPr>
          <w:rFonts w:ascii="Times New Roman" w:hAnsi="Times New Roman" w:cs="Times New Roman"/>
          <w:b/>
          <w:sz w:val="22"/>
        </w:rPr>
        <w:t>Decision</w:t>
      </w:r>
    </w:p>
    <w:p w14:paraId="6E47C741" w14:textId="7D3B26F2" w:rsidR="00994F19" w:rsidRPr="00715F50"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Introduction</w:t>
      </w:r>
    </w:p>
    <w:p w14:paraId="52B40C7C" w14:textId="43D197C0" w:rsidR="00994F19" w:rsidRPr="00915029" w:rsidRDefault="00994F19" w:rsidP="0048008D">
      <w:pPr>
        <w:spacing w:before="120" w:after="120"/>
        <w:rPr>
          <w:rFonts w:ascii="Times New Roman" w:hAnsi="Times New Roman" w:cs="Times New Roman"/>
          <w:sz w:val="20"/>
        </w:rPr>
      </w:pPr>
      <w:r w:rsidRPr="00915029">
        <w:rPr>
          <w:rFonts w:ascii="Times New Roman" w:hAnsi="Times New Roman" w:cs="Times New Roman"/>
          <w:sz w:val="20"/>
        </w:rPr>
        <w:t>In RAN#9</w:t>
      </w:r>
      <w:r w:rsidR="007F211B" w:rsidRPr="00915029">
        <w:rPr>
          <w:rFonts w:ascii="Times New Roman" w:hAnsi="Times New Roman" w:cs="Times New Roman"/>
          <w:sz w:val="20"/>
        </w:rPr>
        <w:t>5</w:t>
      </w:r>
      <w:r w:rsidRPr="00915029">
        <w:rPr>
          <w:rFonts w:ascii="Times New Roman" w:hAnsi="Times New Roman" w:cs="Times New Roman"/>
          <w:sz w:val="20"/>
        </w:rPr>
        <w:t>e Meeting [1], a new</w:t>
      </w:r>
      <w:r w:rsidR="00C77768" w:rsidRPr="00915029">
        <w:rPr>
          <w:rFonts w:ascii="Times New Roman" w:hAnsi="Times New Roman" w:cs="Times New Roman"/>
          <w:sz w:val="20"/>
        </w:rPr>
        <w:t xml:space="preserve"> W</w:t>
      </w:r>
      <w:r w:rsidR="00BB63DA" w:rsidRPr="00915029">
        <w:rPr>
          <w:rFonts w:ascii="Times New Roman" w:hAnsi="Times New Roman" w:cs="Times New Roman"/>
          <w:sz w:val="20"/>
        </w:rPr>
        <w:t>ID</w:t>
      </w:r>
      <w:r w:rsidR="00376412" w:rsidRPr="00915029">
        <w:rPr>
          <w:rFonts w:ascii="Times New Roman" w:hAnsi="Times New Roman" w:cs="Times New Roman"/>
          <w:sz w:val="20"/>
        </w:rPr>
        <w:t xml:space="preserve"> [2]</w:t>
      </w:r>
      <w:r w:rsidR="00BB63DA" w:rsidRPr="00915029">
        <w:rPr>
          <w:rFonts w:ascii="Times New Roman" w:hAnsi="Times New Roman" w:cs="Times New Roman"/>
          <w:sz w:val="20"/>
        </w:rPr>
        <w:t xml:space="preserve"> was approved for study on enhancements for NG-RAN based Non-Terrestrial Network</w:t>
      </w:r>
      <w:r w:rsidR="00941C8A">
        <w:rPr>
          <w:rFonts w:ascii="Times New Roman" w:hAnsi="Times New Roman" w:cs="Times New Roman"/>
          <w:sz w:val="20"/>
        </w:rPr>
        <w:t>s. In RAN1#109 e-Meeting</w:t>
      </w:r>
      <w:r w:rsidR="00E04AA8">
        <w:rPr>
          <w:rFonts w:ascii="Times New Roman" w:hAnsi="Times New Roman" w:cs="Times New Roman"/>
          <w:sz w:val="20"/>
        </w:rPr>
        <w:t xml:space="preserve"> [3]</w:t>
      </w:r>
      <w:r w:rsidR="00941C8A">
        <w:rPr>
          <w:rFonts w:ascii="Times New Roman" w:hAnsi="Times New Roman" w:cs="Times New Roman"/>
          <w:sz w:val="20"/>
        </w:rPr>
        <w:t>, the following agreements were achieved on simulation methodology and assumption</w:t>
      </w:r>
      <w:r w:rsidR="00BB63DA" w:rsidRPr="00915029">
        <w:rPr>
          <w:rFonts w:ascii="Times New Roman" w:hAnsi="Times New Roman" w:cs="Times New Roman"/>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94F19" w:rsidRPr="00915029" w14:paraId="3574AE9B" w14:textId="77777777" w:rsidTr="00B27F64">
        <w:tc>
          <w:tcPr>
            <w:tcW w:w="10188" w:type="dxa"/>
            <w:shd w:val="clear" w:color="auto" w:fill="auto"/>
          </w:tcPr>
          <w:p w14:paraId="0ABDCFCE" w14:textId="77777777" w:rsidR="00941C8A" w:rsidRPr="00941C8A" w:rsidRDefault="00941C8A" w:rsidP="00941C8A">
            <w:pPr>
              <w:rPr>
                <w:rFonts w:ascii="Times New Roman" w:hAnsi="Times New Roman" w:cs="Times New Roman"/>
              </w:rPr>
            </w:pPr>
            <w:r w:rsidRPr="00941C8A">
              <w:rPr>
                <w:rFonts w:ascii="Times New Roman" w:hAnsi="Times New Roman" w:cs="Times New Roman"/>
                <w:highlight w:val="green"/>
              </w:rPr>
              <w:t>Agreement</w:t>
            </w:r>
          </w:p>
          <w:p w14:paraId="2ED9BC52" w14:textId="77777777" w:rsidR="00941C8A" w:rsidRPr="00941C8A" w:rsidRDefault="00941C8A" w:rsidP="00941C8A">
            <w:pPr>
              <w:rPr>
                <w:rFonts w:ascii="Times New Roman" w:hAnsi="Times New Roman" w:cs="Times New Roman"/>
                <w:sz w:val="20"/>
              </w:rPr>
            </w:pPr>
            <w:r w:rsidRPr="00941C8A">
              <w:rPr>
                <w:rFonts w:ascii="Times New Roman" w:hAnsi="Times New Roman" w:cs="Times New Roman"/>
                <w:sz w:val="20"/>
              </w:rPr>
              <w:t>For NR NTN coverage enhancement, evaluate only handset terminals as UE type.</w:t>
            </w:r>
          </w:p>
          <w:p w14:paraId="721A6F40" w14:textId="77777777" w:rsidR="00941C8A" w:rsidRPr="00941C8A" w:rsidRDefault="00941C8A" w:rsidP="00941C8A">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kern w:val="2"/>
                <w:sz w:val="20"/>
                <w:lang w:eastAsia="zh-CN"/>
              </w:rPr>
            </w:pPr>
            <w:r w:rsidRPr="00941C8A">
              <w:rPr>
                <w:rFonts w:ascii="Times New Roman" w:eastAsiaTheme="minorEastAsia" w:hAnsi="Times New Roman"/>
                <w:kern w:val="2"/>
                <w:sz w:val="20"/>
                <w:lang w:eastAsia="zh-CN"/>
              </w:rPr>
              <w:t>i.e., VSAT is not considered.</w:t>
            </w:r>
          </w:p>
          <w:p w14:paraId="5E425AC1" w14:textId="77777777" w:rsidR="00941C8A" w:rsidRPr="00D91FD8" w:rsidRDefault="00941C8A" w:rsidP="00941C8A">
            <w:pPr>
              <w:rPr>
                <w:rFonts w:ascii="Times New Roman" w:hAnsi="Times New Roman" w:cs="Times New Roman"/>
                <w:bCs/>
                <w:lang w:eastAsia="x-none"/>
              </w:rPr>
            </w:pPr>
            <w:r w:rsidRPr="00D91FD8">
              <w:rPr>
                <w:rFonts w:ascii="Times New Roman" w:hAnsi="Times New Roman" w:cs="Times New Roman"/>
                <w:bCs/>
                <w:highlight w:val="green"/>
                <w:lang w:eastAsia="x-none"/>
              </w:rPr>
              <w:t>Agreement</w:t>
            </w:r>
          </w:p>
          <w:p w14:paraId="32A08C69" w14:textId="77777777" w:rsidR="00941C8A" w:rsidRPr="00D91FD8" w:rsidRDefault="00941C8A" w:rsidP="00941C8A">
            <w:pPr>
              <w:rPr>
                <w:rFonts w:ascii="Times New Roman" w:hAnsi="Times New Roman" w:cs="Times New Roman"/>
                <w:szCs w:val="20"/>
              </w:rPr>
            </w:pPr>
            <w:r w:rsidRPr="00D91FD8">
              <w:rPr>
                <w:rFonts w:ascii="Times New Roman" w:hAnsi="Times New Roman" w:cs="Times New Roman"/>
                <w:szCs w:val="20"/>
              </w:rPr>
              <w:t>Coverage performance in NR NTN is evaluated according to the following steps.</w:t>
            </w:r>
          </w:p>
          <w:p w14:paraId="54375A01" w14:textId="77777777" w:rsidR="00941C8A" w:rsidRPr="00D91FD8" w:rsidRDefault="00941C8A" w:rsidP="00941C8A">
            <w:pPr>
              <w:pStyle w:val="a8"/>
              <w:numPr>
                <w:ilvl w:val="0"/>
                <w:numId w:val="15"/>
              </w:numPr>
              <w:ind w:left="720" w:hanging="360"/>
              <w:rPr>
                <w:rFonts w:ascii="Times New Roman" w:hAnsi="Times New Roman"/>
              </w:rPr>
            </w:pPr>
            <w:r w:rsidRPr="00D91FD8">
              <w:rPr>
                <w:rFonts w:ascii="Times New Roman" w:hAnsi="Times New Roman"/>
              </w:rPr>
              <w:t>Step 1: CNR is calculated as defined in 6.1.3.1 of TR38.821</w:t>
            </w:r>
          </w:p>
          <w:p w14:paraId="6A84CB9A" w14:textId="77777777" w:rsidR="00941C8A" w:rsidRPr="00D91FD8" w:rsidRDefault="00941C8A" w:rsidP="00941C8A">
            <w:pPr>
              <w:widowControl/>
              <w:numPr>
                <w:ilvl w:val="1"/>
                <w:numId w:val="15"/>
              </w:numPr>
              <w:jc w:val="left"/>
              <w:rPr>
                <w:rFonts w:ascii="Times New Roman" w:hAnsi="Times New Roman" w:cs="Times New Roman"/>
                <w:szCs w:val="20"/>
                <w:lang w:eastAsia="ja-JP"/>
              </w:rPr>
            </w:pPr>
            <w:r w:rsidRPr="00D91FD8">
              <w:rPr>
                <w:rFonts w:ascii="Times New Roman" w:hAnsi="Times New Roman" w:cs="Times New Roman"/>
                <w:szCs w:val="20"/>
                <w:lang w:eastAsia="ja-JP"/>
              </w:rPr>
              <w:t>For polarization loss,</w:t>
            </w:r>
          </w:p>
          <w:p w14:paraId="0383BABA" w14:textId="77777777" w:rsidR="00941C8A" w:rsidRPr="00D91FD8" w:rsidRDefault="00941C8A" w:rsidP="00941C8A">
            <w:pPr>
              <w:widowControl/>
              <w:numPr>
                <w:ilvl w:val="2"/>
                <w:numId w:val="15"/>
              </w:numPr>
              <w:jc w:val="left"/>
              <w:rPr>
                <w:rFonts w:ascii="Times New Roman" w:hAnsi="Times New Roman" w:cs="Times New Roman"/>
                <w:szCs w:val="20"/>
                <w:lang w:eastAsia="ja-JP"/>
              </w:rPr>
            </w:pPr>
            <w:r w:rsidRPr="00D91FD8">
              <w:rPr>
                <w:rFonts w:ascii="Times New Roman" w:hAnsi="Times New Roman" w:cs="Times New Roman"/>
                <w:szCs w:val="20"/>
                <w:lang w:eastAsia="ja-JP"/>
              </w:rPr>
              <w:t>3 dB polarization loss is assumed as baseline, and companies are encouraged to report the value and corresponding justification if other value is used</w:t>
            </w:r>
          </w:p>
          <w:p w14:paraId="6F9F14A2" w14:textId="77777777" w:rsidR="00941C8A" w:rsidRPr="00D91FD8" w:rsidRDefault="00941C8A" w:rsidP="00941C8A">
            <w:pPr>
              <w:pStyle w:val="a8"/>
              <w:numPr>
                <w:ilvl w:val="0"/>
                <w:numId w:val="15"/>
              </w:numPr>
              <w:ind w:left="720" w:hanging="360"/>
              <w:rPr>
                <w:rFonts w:ascii="Times New Roman" w:hAnsi="Times New Roman"/>
              </w:rPr>
            </w:pPr>
            <w:r w:rsidRPr="00D91FD8">
              <w:rPr>
                <w:rFonts w:ascii="Times New Roman" w:hAnsi="Times New Roman"/>
              </w:rPr>
              <w:t>Step 2: Required SNR of target service is evaluated by LLS</w:t>
            </w:r>
          </w:p>
          <w:p w14:paraId="44E78B5B" w14:textId="77777777" w:rsidR="00941C8A" w:rsidRPr="00D91FD8" w:rsidRDefault="00941C8A" w:rsidP="00941C8A">
            <w:pPr>
              <w:pStyle w:val="a8"/>
              <w:numPr>
                <w:ilvl w:val="0"/>
                <w:numId w:val="15"/>
              </w:numPr>
              <w:ind w:left="720" w:hanging="360"/>
              <w:rPr>
                <w:rFonts w:ascii="Times New Roman" w:hAnsi="Times New Roman"/>
              </w:rPr>
            </w:pPr>
            <w:r w:rsidRPr="00D91FD8">
              <w:rPr>
                <w:rFonts w:ascii="Times New Roman" w:hAnsi="Times New Roman"/>
              </w:rPr>
              <w:t>Step 3: The CNR and the required SNR are compared</w:t>
            </w:r>
          </w:p>
          <w:p w14:paraId="36EE7D41" w14:textId="77777777" w:rsidR="00D91FD8" w:rsidRDefault="00D91FD8" w:rsidP="00D91FD8">
            <w:pPr>
              <w:rPr>
                <w:bCs/>
                <w:highlight w:val="green"/>
                <w:lang w:eastAsia="x-none"/>
              </w:rPr>
            </w:pPr>
          </w:p>
          <w:p w14:paraId="29C957F1" w14:textId="131C1215" w:rsidR="00D91FD8" w:rsidRPr="00D91FD8" w:rsidRDefault="00D91FD8" w:rsidP="00D91FD8">
            <w:pPr>
              <w:rPr>
                <w:rFonts w:ascii="Times New Roman" w:hAnsi="Times New Roman" w:cs="Times New Roman"/>
                <w:bCs/>
                <w:lang w:eastAsia="x-none"/>
              </w:rPr>
            </w:pPr>
            <w:r w:rsidRPr="00D91FD8">
              <w:rPr>
                <w:rFonts w:ascii="Times New Roman" w:hAnsi="Times New Roman" w:cs="Times New Roman"/>
                <w:bCs/>
                <w:highlight w:val="green"/>
                <w:lang w:eastAsia="x-none"/>
              </w:rPr>
              <w:t>Agreement</w:t>
            </w:r>
          </w:p>
          <w:p w14:paraId="2C3F8C3F" w14:textId="77777777" w:rsidR="00D91FD8" w:rsidRPr="00D91FD8" w:rsidRDefault="00D91FD8" w:rsidP="00D91FD8">
            <w:pPr>
              <w:rPr>
                <w:rFonts w:ascii="Times New Roman" w:hAnsi="Times New Roman" w:cs="Times New Roman"/>
                <w:szCs w:val="20"/>
              </w:rPr>
            </w:pPr>
            <w:r w:rsidRPr="00D91FD8">
              <w:rPr>
                <w:rFonts w:ascii="Times New Roman" w:hAnsi="Times New Roman" w:cs="Times New Roman"/>
                <w:szCs w:val="20"/>
              </w:rPr>
              <w:t>Coverage performance in NR NTN is evaluated for GEO/LEO-1200/LEO-600 scenarios.</w:t>
            </w:r>
          </w:p>
          <w:p w14:paraId="1CF4229B" w14:textId="77777777" w:rsidR="00D91FD8" w:rsidRPr="00D91FD8" w:rsidRDefault="00D91FD8" w:rsidP="00D91FD8">
            <w:pPr>
              <w:pStyle w:val="a8"/>
              <w:numPr>
                <w:ilvl w:val="0"/>
                <w:numId w:val="15"/>
              </w:numPr>
              <w:ind w:left="720" w:hanging="360"/>
              <w:rPr>
                <w:rFonts w:ascii="Times New Roman" w:hAnsi="Times New Roman"/>
              </w:rPr>
            </w:pPr>
            <w:r w:rsidRPr="00D91FD8">
              <w:rPr>
                <w:rFonts w:ascii="Times New Roman" w:hAnsi="Times New Roman"/>
              </w:rPr>
              <w:t>Note: Service type for each scenario is discussed separately</w:t>
            </w:r>
          </w:p>
          <w:p w14:paraId="5CE0665B" w14:textId="77777777" w:rsidR="00D91FD8" w:rsidRPr="00D91FD8" w:rsidRDefault="00D91FD8" w:rsidP="00D91FD8">
            <w:pPr>
              <w:pStyle w:val="a8"/>
              <w:numPr>
                <w:ilvl w:val="0"/>
                <w:numId w:val="15"/>
              </w:numPr>
              <w:ind w:left="720" w:hanging="360"/>
              <w:rPr>
                <w:rFonts w:ascii="Times New Roman" w:hAnsi="Times New Roman"/>
              </w:rPr>
            </w:pPr>
            <w:r w:rsidRPr="00D91FD8">
              <w:rPr>
                <w:rFonts w:ascii="Times New Roman" w:hAnsi="Times New Roman"/>
              </w:rPr>
              <w:t>Note: Parameter set (Set-1/2) is discussed separately</w:t>
            </w:r>
          </w:p>
          <w:p w14:paraId="27C386EE" w14:textId="77777777" w:rsidR="00D91FD8" w:rsidRPr="00D91FD8" w:rsidRDefault="00D91FD8" w:rsidP="00D91FD8">
            <w:pPr>
              <w:pStyle w:val="a8"/>
              <w:numPr>
                <w:ilvl w:val="0"/>
                <w:numId w:val="15"/>
              </w:numPr>
              <w:ind w:left="720" w:hanging="360"/>
              <w:rPr>
                <w:rFonts w:ascii="Times New Roman" w:hAnsi="Times New Roman"/>
              </w:rPr>
            </w:pPr>
            <w:r w:rsidRPr="00D91FD8">
              <w:rPr>
                <w:rFonts w:ascii="Times New Roman" w:hAnsi="Times New Roman"/>
              </w:rPr>
              <w:t>Note: MEO can be evaluated optionally</w:t>
            </w:r>
          </w:p>
          <w:p w14:paraId="4EFF7100" w14:textId="77777777" w:rsidR="00744822" w:rsidRPr="00F658FD" w:rsidRDefault="00744822" w:rsidP="00744822">
            <w:pPr>
              <w:rPr>
                <w:rFonts w:ascii="Times New Roman" w:hAnsi="Times New Roman"/>
                <w:bCs/>
                <w:szCs w:val="20"/>
                <w:lang w:eastAsia="x-none"/>
              </w:rPr>
            </w:pPr>
            <w:r w:rsidRPr="00F658FD">
              <w:rPr>
                <w:rFonts w:ascii="Times New Roman" w:hAnsi="Times New Roman"/>
                <w:bCs/>
                <w:szCs w:val="20"/>
                <w:highlight w:val="green"/>
                <w:lang w:eastAsia="x-none"/>
              </w:rPr>
              <w:t>Agreement</w:t>
            </w:r>
          </w:p>
          <w:p w14:paraId="389EFAFF" w14:textId="77777777" w:rsidR="00744822" w:rsidRPr="00744822" w:rsidRDefault="00744822" w:rsidP="00744822">
            <w:pPr>
              <w:rPr>
                <w:rFonts w:ascii="Times New Roman" w:eastAsia="MS Gothic" w:hAnsi="Times New Roman" w:cs="Times New Roman"/>
                <w:szCs w:val="20"/>
              </w:rPr>
            </w:pPr>
            <w:r w:rsidRPr="00744822">
              <w:rPr>
                <w:rFonts w:ascii="Times New Roman" w:eastAsia="MS Gothic" w:hAnsi="Times New Roman" w:cs="Times New Roman"/>
                <w:szCs w:val="20"/>
              </w:rPr>
              <w:t>For evaluation of coverage performance in NR NTN,</w:t>
            </w:r>
          </w:p>
          <w:p w14:paraId="460FD4FD" w14:textId="77777777" w:rsidR="00744822" w:rsidRPr="00744822" w:rsidRDefault="00744822" w:rsidP="00744822">
            <w:pPr>
              <w:pStyle w:val="a8"/>
              <w:numPr>
                <w:ilvl w:val="0"/>
                <w:numId w:val="15"/>
              </w:numPr>
              <w:ind w:left="720" w:hanging="360"/>
              <w:rPr>
                <w:rFonts w:ascii="Times New Roman" w:hAnsi="Times New Roman"/>
              </w:rPr>
            </w:pPr>
            <w:r w:rsidRPr="00744822">
              <w:rPr>
                <w:rFonts w:ascii="Times New Roman" w:hAnsi="Times New Roman"/>
              </w:rPr>
              <w:t>It is assumed that carrier bandwidth is sufficiently large to transmit each channel.</w:t>
            </w:r>
          </w:p>
          <w:p w14:paraId="686ACB45" w14:textId="77777777" w:rsidR="00744822" w:rsidRPr="00744822" w:rsidRDefault="00744822" w:rsidP="00744822">
            <w:pPr>
              <w:pStyle w:val="a8"/>
              <w:numPr>
                <w:ilvl w:val="0"/>
                <w:numId w:val="15"/>
              </w:numPr>
              <w:ind w:left="720" w:hanging="360"/>
              <w:rPr>
                <w:rFonts w:ascii="Times New Roman" w:hAnsi="Times New Roman"/>
              </w:rPr>
            </w:pPr>
            <w:r w:rsidRPr="00744822">
              <w:rPr>
                <w:rFonts w:ascii="Times New Roman" w:hAnsi="Times New Roman"/>
              </w:rPr>
              <w:t>Companies are encouraged to report BWP bandwidth, when necessary (e.g. for frequency hopping).</w:t>
            </w:r>
          </w:p>
          <w:p w14:paraId="6404FC57" w14:textId="77777777" w:rsidR="00744822" w:rsidRPr="00744822" w:rsidRDefault="00744822" w:rsidP="00744822">
            <w:pPr>
              <w:pStyle w:val="a8"/>
              <w:numPr>
                <w:ilvl w:val="0"/>
                <w:numId w:val="15"/>
              </w:numPr>
              <w:ind w:left="720" w:hanging="360"/>
              <w:rPr>
                <w:rFonts w:ascii="Times New Roman" w:hAnsi="Times New Roman"/>
              </w:rPr>
            </w:pPr>
            <w:r w:rsidRPr="00744822">
              <w:rPr>
                <w:rFonts w:ascii="Times New Roman" w:hAnsi="Times New Roman"/>
              </w:rPr>
              <w:t>Note: each channel bandwidth is discussed separately.</w:t>
            </w:r>
          </w:p>
          <w:p w14:paraId="458DD336" w14:textId="77777777" w:rsidR="00744822" w:rsidRPr="00F658FD" w:rsidRDefault="00744822" w:rsidP="00744822">
            <w:pPr>
              <w:rPr>
                <w:rFonts w:ascii="Times New Roman" w:eastAsia="MS Gothic" w:hAnsi="Times New Roman"/>
                <w:bCs/>
                <w:szCs w:val="20"/>
              </w:rPr>
            </w:pPr>
            <w:r w:rsidRPr="00F658FD">
              <w:rPr>
                <w:rFonts w:ascii="Times New Roman" w:eastAsia="MS Gothic" w:hAnsi="Times New Roman"/>
                <w:bCs/>
                <w:szCs w:val="20"/>
                <w:highlight w:val="green"/>
              </w:rPr>
              <w:t>Agreement</w:t>
            </w:r>
          </w:p>
          <w:p w14:paraId="6CEC8772" w14:textId="77777777" w:rsidR="00744822" w:rsidRPr="00744822" w:rsidRDefault="00744822" w:rsidP="00744822">
            <w:pPr>
              <w:rPr>
                <w:rFonts w:ascii="Times New Roman" w:eastAsia="MS Gothic" w:hAnsi="Times New Roman" w:cs="Times New Roman"/>
                <w:szCs w:val="20"/>
              </w:rPr>
            </w:pPr>
            <w:r w:rsidRPr="00744822">
              <w:rPr>
                <w:rFonts w:ascii="Times New Roman" w:eastAsia="MS Gothic" w:hAnsi="Times New Roman" w:cs="Times New Roman"/>
                <w:szCs w:val="20"/>
              </w:rPr>
              <w:t>For VoIP, AMR 4.75 kbps (TBS of 184 bits without CRC in physical layer) with 20 ms data arriving interval is used in the evaluations.</w:t>
            </w:r>
          </w:p>
          <w:p w14:paraId="49150F88" w14:textId="77777777" w:rsidR="00744822" w:rsidRPr="00744822" w:rsidRDefault="00744822" w:rsidP="00744822">
            <w:pPr>
              <w:pStyle w:val="a8"/>
              <w:numPr>
                <w:ilvl w:val="0"/>
                <w:numId w:val="15"/>
              </w:numPr>
              <w:ind w:left="720" w:hanging="360"/>
              <w:rPr>
                <w:rFonts w:ascii="Times New Roman" w:eastAsia="MS Gothic" w:hAnsi="Times New Roman"/>
              </w:rPr>
            </w:pPr>
            <w:r w:rsidRPr="00744822">
              <w:rPr>
                <w:rFonts w:ascii="Times New Roman" w:eastAsia="MS Gothic" w:hAnsi="Times New Roman"/>
              </w:rPr>
              <w:t>Each packet is transmitted within 20 ms, if packet combining is not used.</w:t>
            </w:r>
          </w:p>
          <w:p w14:paraId="4801BCA2" w14:textId="77777777" w:rsidR="00744822" w:rsidRPr="00744822" w:rsidRDefault="00744822" w:rsidP="00744822">
            <w:pPr>
              <w:pStyle w:val="a8"/>
              <w:numPr>
                <w:ilvl w:val="1"/>
                <w:numId w:val="15"/>
              </w:numPr>
              <w:rPr>
                <w:rFonts w:ascii="Times New Roman" w:eastAsia="MS Gothic" w:hAnsi="Times New Roman"/>
              </w:rPr>
            </w:pPr>
            <w:r w:rsidRPr="00744822">
              <w:rPr>
                <w:rFonts w:ascii="Times New Roman" w:eastAsia="MS Gothic" w:hAnsi="Times New Roman"/>
              </w:rPr>
              <w:t>Companies are encouraged to evaluate at least packet transmission without combining</w:t>
            </w:r>
          </w:p>
          <w:p w14:paraId="05AE5FBB" w14:textId="77777777" w:rsidR="00744822" w:rsidRPr="00744822" w:rsidRDefault="00744822" w:rsidP="00744822">
            <w:pPr>
              <w:pStyle w:val="a8"/>
              <w:numPr>
                <w:ilvl w:val="1"/>
                <w:numId w:val="15"/>
              </w:numPr>
              <w:rPr>
                <w:rFonts w:ascii="Times New Roman" w:eastAsia="MS Gothic" w:hAnsi="Times New Roman"/>
              </w:rPr>
            </w:pPr>
            <w:r w:rsidRPr="00744822">
              <w:rPr>
                <w:rFonts w:ascii="Times New Roman" w:eastAsia="MS Gothic" w:hAnsi="Times New Roman"/>
              </w:rPr>
              <w:lastRenderedPageBreak/>
              <w:t>Companies are encouraged to report how to apply packet combining, if used.</w:t>
            </w:r>
          </w:p>
          <w:p w14:paraId="0D9B4A59" w14:textId="77777777" w:rsidR="00744822" w:rsidRPr="00744822" w:rsidRDefault="00744822" w:rsidP="00744822">
            <w:pPr>
              <w:pStyle w:val="a8"/>
              <w:numPr>
                <w:ilvl w:val="1"/>
                <w:numId w:val="15"/>
              </w:numPr>
              <w:rPr>
                <w:rFonts w:ascii="Times New Roman" w:eastAsia="MS Gothic" w:hAnsi="Times New Roman"/>
              </w:rPr>
            </w:pPr>
            <w:r w:rsidRPr="00744822">
              <w:rPr>
                <w:rFonts w:ascii="Times New Roman" w:eastAsia="MS Gothic" w:hAnsi="Times New Roman"/>
              </w:rPr>
              <w:t xml:space="preserve">Note: in packet combining, two packets can be combined into a single packet at TX side </w:t>
            </w:r>
          </w:p>
          <w:p w14:paraId="198001C4" w14:textId="77777777" w:rsidR="00744822" w:rsidRPr="00744822" w:rsidRDefault="00744822" w:rsidP="00744822">
            <w:pPr>
              <w:pStyle w:val="a8"/>
              <w:numPr>
                <w:ilvl w:val="2"/>
                <w:numId w:val="15"/>
              </w:numPr>
              <w:rPr>
                <w:rFonts w:ascii="Times New Roman" w:eastAsia="MS Gothic" w:hAnsi="Times New Roman"/>
              </w:rPr>
            </w:pPr>
            <w:r w:rsidRPr="00744822">
              <w:rPr>
                <w:rFonts w:ascii="Times New Roman" w:eastAsia="MS Gothic" w:hAnsi="Times New Roman"/>
              </w:rPr>
              <w:t>Companies should report the impact on E2E latency</w:t>
            </w:r>
          </w:p>
          <w:p w14:paraId="5ED06FFA" w14:textId="77777777" w:rsidR="00744822" w:rsidRPr="00744822" w:rsidRDefault="00744822" w:rsidP="00744822">
            <w:pPr>
              <w:pStyle w:val="a8"/>
              <w:numPr>
                <w:ilvl w:val="0"/>
                <w:numId w:val="15"/>
              </w:numPr>
              <w:ind w:left="720" w:hanging="360"/>
              <w:rPr>
                <w:rFonts w:ascii="Times New Roman" w:eastAsia="MS Gothic" w:hAnsi="Times New Roman"/>
              </w:rPr>
            </w:pPr>
            <w:r w:rsidRPr="00744822">
              <w:rPr>
                <w:rFonts w:ascii="Times New Roman" w:eastAsia="MS Gothic" w:hAnsi="Times New Roman"/>
              </w:rPr>
              <w:t>VoIP is evaluated only in LEO scenario.</w:t>
            </w:r>
          </w:p>
          <w:p w14:paraId="7D64B75D" w14:textId="77777777" w:rsidR="00744822" w:rsidRPr="00744822" w:rsidRDefault="00744822" w:rsidP="00744822">
            <w:pPr>
              <w:pStyle w:val="a8"/>
              <w:numPr>
                <w:ilvl w:val="0"/>
                <w:numId w:val="15"/>
              </w:numPr>
              <w:ind w:left="720" w:hanging="360"/>
              <w:rPr>
                <w:rFonts w:ascii="Times New Roman" w:eastAsia="MS Gothic" w:hAnsi="Times New Roman"/>
              </w:rPr>
            </w:pPr>
            <w:r w:rsidRPr="00744822">
              <w:rPr>
                <w:rFonts w:ascii="Times New Roman" w:eastAsia="MS Gothic" w:hAnsi="Times New Roman"/>
              </w:rPr>
              <w:t>Note 1: PRB/MCS/TBS determinations are discussed separately</w:t>
            </w:r>
          </w:p>
          <w:p w14:paraId="1BDB5A0E" w14:textId="77777777" w:rsidR="00744822" w:rsidRPr="00744822" w:rsidRDefault="00744822" w:rsidP="00744822">
            <w:pPr>
              <w:pStyle w:val="a8"/>
              <w:numPr>
                <w:ilvl w:val="0"/>
                <w:numId w:val="15"/>
              </w:numPr>
              <w:ind w:left="720" w:hanging="360"/>
              <w:rPr>
                <w:rFonts w:ascii="Times New Roman" w:eastAsia="MS Gothic" w:hAnsi="Times New Roman"/>
              </w:rPr>
            </w:pPr>
            <w:r w:rsidRPr="00744822">
              <w:rPr>
                <w:rFonts w:ascii="Times New Roman" w:eastAsia="MS Gothic" w:hAnsi="Times New Roman"/>
              </w:rPr>
              <w:t>Note 2: companies should report if HARQ is used in the evaluations, and if evaluations depart from the assumption that each packet is transmitted within 20 ms</w:t>
            </w:r>
          </w:p>
          <w:p w14:paraId="15051AC6" w14:textId="77777777" w:rsidR="00744822" w:rsidRPr="00F658FD" w:rsidRDefault="00744822" w:rsidP="00744822">
            <w:pPr>
              <w:rPr>
                <w:rFonts w:ascii="Times New Roman" w:eastAsia="MS PGothic" w:hAnsi="Times New Roman"/>
                <w:szCs w:val="20"/>
                <w:lang w:eastAsia="ja-JP"/>
              </w:rPr>
            </w:pPr>
            <w:r w:rsidRPr="00F658FD">
              <w:rPr>
                <w:rFonts w:ascii="Times New Roman" w:eastAsia="MS PGothic" w:hAnsi="Times New Roman"/>
                <w:szCs w:val="20"/>
                <w:highlight w:val="green"/>
              </w:rPr>
              <w:t>Agreement</w:t>
            </w:r>
          </w:p>
          <w:p w14:paraId="7FE0D6DF" w14:textId="77777777" w:rsidR="00744822" w:rsidRPr="00AC1214" w:rsidRDefault="00744822" w:rsidP="00744822">
            <w:pPr>
              <w:rPr>
                <w:rFonts w:ascii="Times New Roman" w:eastAsia="MS PGothic" w:hAnsi="Times New Roman"/>
                <w:szCs w:val="20"/>
                <w:lang w:eastAsia="ja-JP"/>
              </w:rPr>
            </w:pPr>
            <w:r w:rsidRPr="00AC1214">
              <w:rPr>
                <w:rFonts w:ascii="Times New Roman" w:eastAsia="MS PGothic" w:hAnsi="Times New Roman"/>
                <w:szCs w:val="20"/>
              </w:rPr>
              <w:t>Reuse Set-1/2 satellite parameters as in table 6.1.1.1-1/2 of TR38.821 for GEO/LEO-1200/LEO-600 and S-band, and as in table 6.1.1.1-1/2 of RP-220590 for MEO and S-band.</w:t>
            </w:r>
          </w:p>
          <w:p w14:paraId="6FA02B02" w14:textId="77777777" w:rsidR="00744822" w:rsidRPr="00744822" w:rsidRDefault="00744822" w:rsidP="00744822">
            <w:pPr>
              <w:pStyle w:val="a8"/>
              <w:numPr>
                <w:ilvl w:val="0"/>
                <w:numId w:val="15"/>
              </w:numPr>
              <w:ind w:left="720" w:hanging="360"/>
              <w:rPr>
                <w:rFonts w:ascii="Times New Roman" w:eastAsia="MS PGothic" w:hAnsi="Times New Roman" w:cstheme="minorBidi"/>
                <w:kern w:val="2"/>
                <w:sz w:val="21"/>
                <w:szCs w:val="20"/>
                <w:lang w:eastAsia="zh-CN"/>
              </w:rPr>
            </w:pPr>
            <w:r w:rsidRPr="00744822">
              <w:rPr>
                <w:rFonts w:ascii="Times New Roman" w:eastAsia="MS PGothic" w:hAnsi="Times New Roman" w:cstheme="minorBidi"/>
                <w:kern w:val="2"/>
                <w:sz w:val="21"/>
                <w:szCs w:val="20"/>
                <w:lang w:eastAsia="zh-CN"/>
              </w:rPr>
              <w:t>In addition, evaluations assuming relevant ITU regulatory limitations on power flux density can be reported in the study phase.</w:t>
            </w:r>
          </w:p>
          <w:p w14:paraId="6E9EF19F" w14:textId="77777777" w:rsidR="00744822" w:rsidRPr="00744822" w:rsidRDefault="00744822" w:rsidP="00744822">
            <w:pPr>
              <w:pStyle w:val="a8"/>
              <w:numPr>
                <w:ilvl w:val="1"/>
                <w:numId w:val="15"/>
              </w:numPr>
              <w:rPr>
                <w:rFonts w:ascii="Times New Roman" w:eastAsia="MS PGothic" w:hAnsi="Times New Roman" w:cstheme="minorBidi"/>
                <w:kern w:val="2"/>
                <w:sz w:val="21"/>
                <w:szCs w:val="20"/>
                <w:lang w:eastAsia="zh-CN"/>
              </w:rPr>
            </w:pPr>
            <w:r w:rsidRPr="00744822">
              <w:rPr>
                <w:rFonts w:ascii="Times New Roman" w:eastAsia="MS PGothic" w:hAnsi="Times New Roman" w:cstheme="minorBidi"/>
                <w:kern w:val="2"/>
                <w:sz w:val="21"/>
                <w:szCs w:val="20"/>
                <w:lang w:eastAsia="zh-CN"/>
              </w:rPr>
              <w:t>Companies should report which value of EIRP density is used and corresponding justification.</w:t>
            </w:r>
          </w:p>
          <w:p w14:paraId="0660DE41" w14:textId="77777777" w:rsidR="00744822" w:rsidRPr="004A700E" w:rsidRDefault="00744822" w:rsidP="00744822">
            <w:pPr>
              <w:rPr>
                <w:rFonts w:ascii="Times New Roman" w:eastAsia="MS PGothic" w:hAnsi="Times New Roman"/>
                <w:szCs w:val="20"/>
                <w:lang w:eastAsia="ja-JP"/>
              </w:rPr>
            </w:pPr>
            <w:r w:rsidRPr="004A700E">
              <w:rPr>
                <w:rFonts w:ascii="Times New Roman" w:eastAsia="MS PGothic" w:hAnsi="Times New Roman"/>
                <w:szCs w:val="20"/>
                <w:highlight w:val="green"/>
              </w:rPr>
              <w:t>Agreement</w:t>
            </w:r>
          </w:p>
          <w:p w14:paraId="4D3B0FBF" w14:textId="77777777" w:rsidR="00744822" w:rsidRDefault="00744822" w:rsidP="00744822">
            <w:pPr>
              <w:spacing w:after="180"/>
              <w:rPr>
                <w:lang w:eastAsia="ja-JP"/>
              </w:rPr>
            </w:pPr>
            <w:r>
              <w:rPr>
                <w:rFonts w:ascii="Times New Roman" w:hAnsi="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147"/>
              <w:gridCol w:w="4913"/>
            </w:tblGrid>
            <w:tr w:rsidR="00744822" w:rsidRPr="004A700E" w14:paraId="5B1CF340" w14:textId="77777777" w:rsidTr="006E173C">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EBB3"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A1FA7"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Notes</w:t>
                  </w:r>
                </w:p>
              </w:tc>
            </w:tr>
            <w:tr w:rsidR="00744822" w:rsidRPr="004A700E" w14:paraId="71A8BA8E"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CD730"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1C8065C"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2 GHz for DL and UL (S-band)</w:t>
                  </w:r>
                </w:p>
              </w:tc>
            </w:tr>
            <w:tr w:rsidR="00744822" w:rsidRPr="004A700E" w14:paraId="44A33267"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9DBB2"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23E21CB"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FFS</w:t>
                  </w:r>
                </w:p>
              </w:tc>
            </w:tr>
            <w:tr w:rsidR="00744822" w:rsidRPr="004A700E" w14:paraId="5AA10CBB"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16219"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2AD3A43"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600 km, 1200 km, 10000 km, 35786 km</w:t>
                  </w:r>
                </w:p>
              </w:tc>
            </w:tr>
            <w:tr w:rsidR="00744822" w:rsidRPr="004A700E" w14:paraId="4C4A47AE"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24D74"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F124E15"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[30</w:t>
                  </w:r>
                  <w:r w:rsidRPr="004A700E">
                    <w:rPr>
                      <w:rFonts w:ascii="Arial" w:hAnsi="Arial" w:cs="Arial"/>
                      <w:sz w:val="16"/>
                      <w:szCs w:val="16"/>
                    </w:rPr>
                    <w:t> (LEO), 12.5</w:t>
                  </w:r>
                  <w:r w:rsidRPr="004A700E">
                    <w:rPr>
                      <w:rFonts w:ascii="Arial" w:hAnsi="Arial" w:cs="Arial"/>
                      <w:sz w:val="16"/>
                      <w:szCs w:val="16"/>
                    </w:rPr>
                    <w:t> (GEO-Set 1) , 20° (GEO –Set 2), 30° (MEO)]</w:t>
                  </w:r>
                </w:p>
              </w:tc>
            </w:tr>
            <w:tr w:rsidR="00744822" w:rsidRPr="004A700E" w14:paraId="197501A3"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CC60F"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7372435"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Equation (6.6-8) in [2]</w:t>
                  </w:r>
                </w:p>
              </w:tc>
            </w:tr>
            <w:tr w:rsidR="00744822" w:rsidRPr="004A700E" w14:paraId="14F4C48C"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C91C6"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B011E51"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3 dB</w:t>
                  </w:r>
                </w:p>
              </w:tc>
            </w:tr>
            <w:tr w:rsidR="00744822" w:rsidRPr="004A700E" w14:paraId="63692351"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4EE67"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CDA9A17"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Section 6.6.6 in [2]</w:t>
                  </w:r>
                </w:p>
                <w:p w14:paraId="495658CB"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 xml:space="preserve">Ionospheric loss: </w:t>
                  </w:r>
                  <w:r w:rsidRPr="004A700E">
                    <w:rPr>
                      <w:rFonts w:ascii="Arial" w:hAnsi="Arial" w:cs="Arial"/>
                      <w:sz w:val="16"/>
                      <w:szCs w:val="16"/>
                      <w:lang w:eastAsia="ko-KR"/>
                    </w:rPr>
                    <w:fldChar w:fldCharType="begin"/>
                  </w:r>
                  <w:r w:rsidRPr="004A700E">
                    <w:rPr>
                      <w:rFonts w:ascii="Arial" w:hAnsi="Arial" w:cs="Arial"/>
                      <w:sz w:val="16"/>
                      <w:szCs w:val="16"/>
                      <w:lang w:eastAsia="ko-KR"/>
                    </w:rPr>
                    <w:instrText xml:space="preserve"> INCLUDEPICTURE  "cid:image001.png@01D86B64.CB773B00" \* MERGEFORMATINET </w:instrText>
                  </w:r>
                  <w:r w:rsidRPr="004A700E">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"cid:image001.png@01D86B64.CB773B00" \* MERGEFORMATINET </w:instrText>
                  </w:r>
                  <w:r>
                    <w:rPr>
                      <w:rFonts w:ascii="Arial" w:hAnsi="Arial" w:cs="Arial"/>
                      <w:sz w:val="16"/>
                      <w:szCs w:val="16"/>
                      <w:lang w:eastAsia="ko-KR"/>
                    </w:rPr>
                    <w:fldChar w:fldCharType="separate"/>
                  </w:r>
                  <w:r w:rsidR="000771A0">
                    <w:rPr>
                      <w:rFonts w:ascii="Arial" w:hAnsi="Arial" w:cs="Arial"/>
                      <w:sz w:val="16"/>
                      <w:szCs w:val="16"/>
                      <w:lang w:eastAsia="ko-KR"/>
                    </w:rPr>
                    <w:fldChar w:fldCharType="begin"/>
                  </w:r>
                  <w:r w:rsidR="000771A0">
                    <w:rPr>
                      <w:rFonts w:ascii="Arial" w:hAnsi="Arial" w:cs="Arial"/>
                      <w:sz w:val="16"/>
                      <w:szCs w:val="16"/>
                      <w:lang w:eastAsia="ko-KR"/>
                    </w:rPr>
                    <w:instrText xml:space="preserve"> INCLUDEPICTURE  "cid:image001.png@01D86B64.CB773B00" \* MERGEFORMATINET </w:instrText>
                  </w:r>
                  <w:r w:rsidR="000771A0">
                    <w:rPr>
                      <w:rFonts w:ascii="Arial" w:hAnsi="Arial" w:cs="Arial"/>
                      <w:sz w:val="16"/>
                      <w:szCs w:val="16"/>
                      <w:lang w:eastAsia="ko-KR"/>
                    </w:rPr>
                    <w:fldChar w:fldCharType="separate"/>
                  </w:r>
                  <w:r w:rsidR="00C654D6">
                    <w:rPr>
                      <w:rFonts w:ascii="Arial" w:hAnsi="Arial" w:cs="Arial"/>
                      <w:sz w:val="16"/>
                      <w:szCs w:val="16"/>
                      <w:lang w:eastAsia="ko-KR"/>
                    </w:rPr>
                    <w:fldChar w:fldCharType="begin"/>
                  </w:r>
                  <w:r w:rsidR="00C654D6">
                    <w:rPr>
                      <w:rFonts w:ascii="Arial" w:hAnsi="Arial" w:cs="Arial"/>
                      <w:sz w:val="16"/>
                      <w:szCs w:val="16"/>
                      <w:lang w:eastAsia="ko-KR"/>
                    </w:rPr>
                    <w:instrText xml:space="preserve"> INCLUDEPICTURE  "cid:image001.png@01D86B64.CB773B00" \* MERGEFORMATINET </w:instrText>
                  </w:r>
                  <w:r w:rsidR="00C654D6">
                    <w:rPr>
                      <w:rFonts w:ascii="Arial" w:hAnsi="Arial" w:cs="Arial"/>
                      <w:sz w:val="16"/>
                      <w:szCs w:val="16"/>
                      <w:lang w:eastAsia="ko-KR"/>
                    </w:rPr>
                    <w:fldChar w:fldCharType="separate"/>
                  </w:r>
                  <w:r w:rsidR="00F257C6">
                    <w:rPr>
                      <w:rFonts w:ascii="Arial" w:hAnsi="Arial" w:cs="Arial"/>
                      <w:sz w:val="16"/>
                      <w:szCs w:val="16"/>
                      <w:lang w:eastAsia="ko-KR"/>
                    </w:rPr>
                    <w:fldChar w:fldCharType="begin"/>
                  </w:r>
                  <w:r w:rsidR="00F257C6">
                    <w:rPr>
                      <w:rFonts w:ascii="Arial" w:hAnsi="Arial" w:cs="Arial"/>
                      <w:sz w:val="16"/>
                      <w:szCs w:val="16"/>
                      <w:lang w:eastAsia="ko-KR"/>
                    </w:rPr>
                    <w:instrText xml:space="preserve"> INCLUDEPICTURE  "cid:image001.png@01D86B64.CB773B00" \* MERGEFORMATINET </w:instrText>
                  </w:r>
                  <w:r w:rsidR="00F257C6">
                    <w:rPr>
                      <w:rFonts w:ascii="Arial" w:hAnsi="Arial" w:cs="Arial"/>
                      <w:sz w:val="16"/>
                      <w:szCs w:val="16"/>
                      <w:lang w:eastAsia="ko-KR"/>
                    </w:rPr>
                    <w:fldChar w:fldCharType="separate"/>
                  </w:r>
                  <w:r w:rsidR="00B67155">
                    <w:rPr>
                      <w:rFonts w:ascii="Arial" w:hAnsi="Arial" w:cs="Arial"/>
                      <w:sz w:val="16"/>
                      <w:szCs w:val="16"/>
                      <w:lang w:eastAsia="ko-KR"/>
                    </w:rPr>
                    <w:fldChar w:fldCharType="begin"/>
                  </w:r>
                  <w:r w:rsidR="00B67155">
                    <w:rPr>
                      <w:rFonts w:ascii="Arial" w:hAnsi="Arial" w:cs="Arial"/>
                      <w:sz w:val="16"/>
                      <w:szCs w:val="16"/>
                      <w:lang w:eastAsia="ko-KR"/>
                    </w:rPr>
                    <w:instrText xml:space="preserve"> INCLUDEPICTURE  "cid:image001.png@01D86B64.CB773B00" \* MERGEFORMATINET </w:instrText>
                  </w:r>
                  <w:r w:rsidR="00B67155">
                    <w:rPr>
                      <w:rFonts w:ascii="Arial" w:hAnsi="Arial" w:cs="Arial"/>
                      <w:sz w:val="16"/>
                      <w:szCs w:val="16"/>
                      <w:lang w:eastAsia="ko-KR"/>
                    </w:rPr>
                    <w:fldChar w:fldCharType="separate"/>
                  </w:r>
                  <w:r w:rsidR="00F436AF">
                    <w:rPr>
                      <w:rFonts w:ascii="Arial" w:hAnsi="Arial" w:cs="Arial"/>
                      <w:sz w:val="16"/>
                      <w:szCs w:val="16"/>
                      <w:lang w:eastAsia="ko-KR"/>
                    </w:rPr>
                    <w:fldChar w:fldCharType="begin"/>
                  </w:r>
                  <w:r w:rsidR="00F436AF">
                    <w:rPr>
                      <w:rFonts w:ascii="Arial" w:hAnsi="Arial" w:cs="Arial"/>
                      <w:sz w:val="16"/>
                      <w:szCs w:val="16"/>
                      <w:lang w:eastAsia="ko-KR"/>
                    </w:rPr>
                    <w:instrText xml:space="preserve"> INCLUDEPICTURE  "cid:image001.png@01D86B64.CB773B00" \* MERGEFORMATINET </w:instrText>
                  </w:r>
                  <w:r w:rsidR="00F436AF">
                    <w:rPr>
                      <w:rFonts w:ascii="Arial" w:hAnsi="Arial" w:cs="Arial"/>
                      <w:sz w:val="16"/>
                      <w:szCs w:val="16"/>
                      <w:lang w:eastAsia="ko-KR"/>
                    </w:rPr>
                    <w:fldChar w:fldCharType="separate"/>
                  </w:r>
                  <w:r w:rsidR="00920583">
                    <w:rPr>
                      <w:rFonts w:ascii="Arial" w:hAnsi="Arial" w:cs="Arial"/>
                      <w:sz w:val="16"/>
                      <w:szCs w:val="16"/>
                      <w:lang w:eastAsia="ko-KR"/>
                    </w:rPr>
                    <w:fldChar w:fldCharType="begin"/>
                  </w:r>
                  <w:r w:rsidR="00920583">
                    <w:rPr>
                      <w:rFonts w:ascii="Arial" w:hAnsi="Arial" w:cs="Arial"/>
                      <w:sz w:val="16"/>
                      <w:szCs w:val="16"/>
                      <w:lang w:eastAsia="ko-KR"/>
                    </w:rPr>
                    <w:instrText xml:space="preserve"> INCLUDEPICTURE  "cid:image001.png@01D86B64.CB773B00" \* MERGEFORMATINET </w:instrText>
                  </w:r>
                  <w:r w:rsidR="00920583">
                    <w:rPr>
                      <w:rFonts w:ascii="Arial" w:hAnsi="Arial" w:cs="Arial"/>
                      <w:sz w:val="16"/>
                      <w:szCs w:val="16"/>
                      <w:lang w:eastAsia="ko-KR"/>
                    </w:rPr>
                    <w:fldChar w:fldCharType="separate"/>
                  </w:r>
                  <w:r w:rsidR="0048519A">
                    <w:rPr>
                      <w:rFonts w:ascii="Arial" w:hAnsi="Arial" w:cs="Arial"/>
                      <w:sz w:val="16"/>
                      <w:szCs w:val="16"/>
                      <w:lang w:eastAsia="ko-KR"/>
                    </w:rPr>
                    <w:fldChar w:fldCharType="begin"/>
                  </w:r>
                  <w:r w:rsidR="0048519A">
                    <w:rPr>
                      <w:rFonts w:ascii="Arial" w:hAnsi="Arial" w:cs="Arial"/>
                      <w:sz w:val="16"/>
                      <w:szCs w:val="16"/>
                      <w:lang w:eastAsia="ko-KR"/>
                    </w:rPr>
                    <w:instrText xml:space="preserve"> INCLUDEPICTURE  "cid:image001.png@01D86B64.CB773B00" \* MERGEFORMATINET </w:instrText>
                  </w:r>
                  <w:r w:rsidR="0048519A">
                    <w:rPr>
                      <w:rFonts w:ascii="Arial" w:hAnsi="Arial" w:cs="Arial"/>
                      <w:sz w:val="16"/>
                      <w:szCs w:val="16"/>
                      <w:lang w:eastAsia="ko-KR"/>
                    </w:rPr>
                    <w:fldChar w:fldCharType="separate"/>
                  </w:r>
                  <w:r w:rsidR="0007324A">
                    <w:rPr>
                      <w:rFonts w:ascii="Arial" w:hAnsi="Arial" w:cs="Arial"/>
                      <w:sz w:val="16"/>
                      <w:szCs w:val="16"/>
                      <w:lang w:eastAsia="ko-KR"/>
                    </w:rPr>
                    <w:fldChar w:fldCharType="begin"/>
                  </w:r>
                  <w:r w:rsidR="0007324A">
                    <w:rPr>
                      <w:rFonts w:ascii="Arial" w:hAnsi="Arial" w:cs="Arial"/>
                      <w:sz w:val="16"/>
                      <w:szCs w:val="16"/>
                      <w:lang w:eastAsia="ko-KR"/>
                    </w:rPr>
                    <w:instrText xml:space="preserve"> INCLUDEPICTURE  "cid:image001.png@01D86B64.CB773B00" \* MERGEFORMATINET </w:instrText>
                  </w:r>
                  <w:r w:rsidR="0007324A">
                    <w:rPr>
                      <w:rFonts w:ascii="Arial" w:hAnsi="Arial" w:cs="Arial"/>
                      <w:sz w:val="16"/>
                      <w:szCs w:val="16"/>
                      <w:lang w:eastAsia="ko-KR"/>
                    </w:rPr>
                    <w:fldChar w:fldCharType="separate"/>
                  </w:r>
                  <w:r w:rsidR="00B82522">
                    <w:rPr>
                      <w:rFonts w:ascii="Arial" w:hAnsi="Arial" w:cs="Arial"/>
                      <w:sz w:val="16"/>
                      <w:szCs w:val="16"/>
                      <w:lang w:eastAsia="ko-KR"/>
                    </w:rPr>
                    <w:fldChar w:fldCharType="begin"/>
                  </w:r>
                  <w:r w:rsidR="00B82522">
                    <w:rPr>
                      <w:rFonts w:ascii="Arial" w:hAnsi="Arial" w:cs="Arial"/>
                      <w:sz w:val="16"/>
                      <w:szCs w:val="16"/>
                      <w:lang w:eastAsia="ko-KR"/>
                    </w:rPr>
                    <w:instrText xml:space="preserve"> INCLUDEPICTURE  "cid:image001.png@01D86B64.CB773B00" \* MERGEFORMATINET </w:instrText>
                  </w:r>
                  <w:r w:rsidR="00B82522">
                    <w:rPr>
                      <w:rFonts w:ascii="Arial" w:hAnsi="Arial" w:cs="Arial"/>
                      <w:sz w:val="16"/>
                      <w:szCs w:val="16"/>
                      <w:lang w:eastAsia="ko-KR"/>
                    </w:rPr>
                    <w:fldChar w:fldCharType="separate"/>
                  </w:r>
                  <w:r w:rsidR="00DA64B7">
                    <w:rPr>
                      <w:rFonts w:ascii="Arial" w:hAnsi="Arial" w:cs="Arial"/>
                      <w:sz w:val="16"/>
                      <w:szCs w:val="16"/>
                      <w:lang w:eastAsia="ko-KR"/>
                    </w:rPr>
                    <w:fldChar w:fldCharType="begin"/>
                  </w:r>
                  <w:r w:rsidR="00DA64B7">
                    <w:rPr>
                      <w:rFonts w:ascii="Arial" w:hAnsi="Arial" w:cs="Arial"/>
                      <w:sz w:val="16"/>
                      <w:szCs w:val="16"/>
                      <w:lang w:eastAsia="ko-KR"/>
                    </w:rPr>
                    <w:instrText xml:space="preserve"> INCLUDEPICTURE  "cid:image001.png@01D86B64.CB773B00" \* MERGEFORMATINET </w:instrText>
                  </w:r>
                  <w:r w:rsidR="00DA64B7">
                    <w:rPr>
                      <w:rFonts w:ascii="Arial" w:hAnsi="Arial" w:cs="Arial"/>
                      <w:sz w:val="16"/>
                      <w:szCs w:val="16"/>
                      <w:lang w:eastAsia="ko-KR"/>
                    </w:rPr>
                    <w:fldChar w:fldCharType="separate"/>
                  </w:r>
                  <w:r w:rsidR="00691E0C">
                    <w:rPr>
                      <w:rFonts w:ascii="Arial" w:hAnsi="Arial" w:cs="Arial"/>
                      <w:sz w:val="16"/>
                      <w:szCs w:val="16"/>
                      <w:lang w:eastAsia="ko-KR"/>
                    </w:rPr>
                    <w:fldChar w:fldCharType="begin"/>
                  </w:r>
                  <w:r w:rsidR="00691E0C">
                    <w:rPr>
                      <w:rFonts w:ascii="Arial" w:hAnsi="Arial" w:cs="Arial"/>
                      <w:sz w:val="16"/>
                      <w:szCs w:val="16"/>
                      <w:lang w:eastAsia="ko-KR"/>
                    </w:rPr>
                    <w:instrText xml:space="preserve"> INCLUDEPICTURE  "cid:image001.png@01D86B64.CB773B00" \* MERGEFORMATINET </w:instrText>
                  </w:r>
                  <w:r w:rsidR="00691E0C">
                    <w:rPr>
                      <w:rFonts w:ascii="Arial" w:hAnsi="Arial" w:cs="Arial"/>
                      <w:sz w:val="16"/>
                      <w:szCs w:val="16"/>
                      <w:lang w:eastAsia="ko-KR"/>
                    </w:rPr>
                    <w:fldChar w:fldCharType="separate"/>
                  </w:r>
                  <w:r w:rsidR="001622A4">
                    <w:rPr>
                      <w:rFonts w:ascii="Arial" w:hAnsi="Arial" w:cs="Arial"/>
                      <w:sz w:val="16"/>
                      <w:szCs w:val="16"/>
                      <w:lang w:eastAsia="ko-KR"/>
                    </w:rPr>
                    <w:fldChar w:fldCharType="begin"/>
                  </w:r>
                  <w:r w:rsidR="001622A4">
                    <w:rPr>
                      <w:rFonts w:ascii="Arial" w:hAnsi="Arial" w:cs="Arial"/>
                      <w:sz w:val="16"/>
                      <w:szCs w:val="16"/>
                      <w:lang w:eastAsia="ko-KR"/>
                    </w:rPr>
                    <w:instrText xml:space="preserve"> INCLUDEPICTURE  "cid:image001.png@01D86B64.CB773B00" \* MERGEFORMATINET </w:instrText>
                  </w:r>
                  <w:r w:rsidR="001622A4">
                    <w:rPr>
                      <w:rFonts w:ascii="Arial" w:hAnsi="Arial" w:cs="Arial"/>
                      <w:sz w:val="16"/>
                      <w:szCs w:val="16"/>
                      <w:lang w:eastAsia="ko-KR"/>
                    </w:rPr>
                    <w:fldChar w:fldCharType="separate"/>
                  </w:r>
                  <w:r w:rsidR="001622A4">
                    <w:rPr>
                      <w:rFonts w:ascii="Arial" w:hAnsi="Arial" w:cs="Arial"/>
                      <w:sz w:val="16"/>
                      <w:szCs w:val="16"/>
                      <w:lang w:eastAsia="ko-KR"/>
                    </w:rPr>
                    <w:pict w14:anchorId="1F417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21.65pt;height:21.65pt">
                        <v:imagedata r:id="rId8" r:href="rId9"/>
                      </v:shape>
                    </w:pict>
                  </w:r>
                  <w:r w:rsidR="001622A4">
                    <w:rPr>
                      <w:rFonts w:ascii="Arial" w:hAnsi="Arial" w:cs="Arial"/>
                      <w:sz w:val="16"/>
                      <w:szCs w:val="16"/>
                      <w:lang w:eastAsia="ko-KR"/>
                    </w:rPr>
                    <w:fldChar w:fldCharType="end"/>
                  </w:r>
                  <w:r w:rsidR="00691E0C">
                    <w:rPr>
                      <w:rFonts w:ascii="Arial" w:hAnsi="Arial" w:cs="Arial"/>
                      <w:sz w:val="16"/>
                      <w:szCs w:val="16"/>
                      <w:lang w:eastAsia="ko-KR"/>
                    </w:rPr>
                    <w:fldChar w:fldCharType="end"/>
                  </w:r>
                  <w:r w:rsidR="00DA64B7">
                    <w:rPr>
                      <w:rFonts w:ascii="Arial" w:hAnsi="Arial" w:cs="Arial"/>
                      <w:sz w:val="16"/>
                      <w:szCs w:val="16"/>
                      <w:lang w:eastAsia="ko-KR"/>
                    </w:rPr>
                    <w:fldChar w:fldCharType="end"/>
                  </w:r>
                  <w:r w:rsidR="00B82522">
                    <w:rPr>
                      <w:rFonts w:ascii="Arial" w:hAnsi="Arial" w:cs="Arial"/>
                      <w:sz w:val="16"/>
                      <w:szCs w:val="16"/>
                      <w:lang w:eastAsia="ko-KR"/>
                    </w:rPr>
                    <w:fldChar w:fldCharType="end"/>
                  </w:r>
                  <w:r w:rsidR="0007324A">
                    <w:rPr>
                      <w:rFonts w:ascii="Arial" w:hAnsi="Arial" w:cs="Arial"/>
                      <w:sz w:val="16"/>
                      <w:szCs w:val="16"/>
                      <w:lang w:eastAsia="ko-KR"/>
                    </w:rPr>
                    <w:fldChar w:fldCharType="end"/>
                  </w:r>
                  <w:r w:rsidR="0048519A">
                    <w:rPr>
                      <w:rFonts w:ascii="Arial" w:hAnsi="Arial" w:cs="Arial"/>
                      <w:sz w:val="16"/>
                      <w:szCs w:val="16"/>
                      <w:lang w:eastAsia="ko-KR"/>
                    </w:rPr>
                    <w:fldChar w:fldCharType="end"/>
                  </w:r>
                  <w:r w:rsidR="00920583">
                    <w:rPr>
                      <w:rFonts w:ascii="Arial" w:hAnsi="Arial" w:cs="Arial"/>
                      <w:sz w:val="16"/>
                      <w:szCs w:val="16"/>
                      <w:lang w:eastAsia="ko-KR"/>
                    </w:rPr>
                    <w:fldChar w:fldCharType="end"/>
                  </w:r>
                  <w:r w:rsidR="00F436AF">
                    <w:rPr>
                      <w:rFonts w:ascii="Arial" w:hAnsi="Arial" w:cs="Arial"/>
                      <w:sz w:val="16"/>
                      <w:szCs w:val="16"/>
                      <w:lang w:eastAsia="ko-KR"/>
                    </w:rPr>
                    <w:fldChar w:fldCharType="end"/>
                  </w:r>
                  <w:r w:rsidR="00B67155">
                    <w:rPr>
                      <w:rFonts w:ascii="Arial" w:hAnsi="Arial" w:cs="Arial"/>
                      <w:sz w:val="16"/>
                      <w:szCs w:val="16"/>
                      <w:lang w:eastAsia="ko-KR"/>
                    </w:rPr>
                    <w:fldChar w:fldCharType="end"/>
                  </w:r>
                  <w:r w:rsidR="00F257C6">
                    <w:rPr>
                      <w:rFonts w:ascii="Arial" w:hAnsi="Arial" w:cs="Arial"/>
                      <w:sz w:val="16"/>
                      <w:szCs w:val="16"/>
                      <w:lang w:eastAsia="ko-KR"/>
                    </w:rPr>
                    <w:fldChar w:fldCharType="end"/>
                  </w:r>
                  <w:r w:rsidR="00C654D6">
                    <w:rPr>
                      <w:rFonts w:ascii="Arial" w:hAnsi="Arial" w:cs="Arial"/>
                      <w:sz w:val="16"/>
                      <w:szCs w:val="16"/>
                      <w:lang w:eastAsia="ko-KR"/>
                    </w:rPr>
                    <w:fldChar w:fldCharType="end"/>
                  </w:r>
                  <w:r w:rsidR="000771A0">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sidRPr="004A700E">
                    <w:rPr>
                      <w:rFonts w:ascii="Arial" w:hAnsi="Arial" w:cs="Arial"/>
                      <w:sz w:val="16"/>
                      <w:szCs w:val="16"/>
                      <w:lang w:eastAsia="ko-KR"/>
                    </w:rPr>
                    <w:fldChar w:fldCharType="end"/>
                  </w:r>
                  <w:r w:rsidRPr="004A700E">
                    <w:rPr>
                      <w:rFonts w:ascii="Arial" w:hAnsi="Arial" w:cs="Arial"/>
                      <w:sz w:val="16"/>
                      <w:szCs w:val="16"/>
                    </w:rPr>
                    <w:t>= 2.2 dB (note 1)</w:t>
                  </w:r>
                </w:p>
                <w:p w14:paraId="109947EE"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Tropospheric loss: Table 6.6.6.2.1-1 of [2]</w:t>
                  </w:r>
                </w:p>
              </w:tc>
            </w:tr>
            <w:tr w:rsidR="00744822" w:rsidRPr="004A700E" w14:paraId="75AB0914"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CBA8F"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30DDB82"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0 dB</w:t>
                  </w:r>
                </w:p>
              </w:tc>
            </w:tr>
            <w:tr w:rsidR="00744822" w:rsidRPr="004A700E" w14:paraId="364005DC"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83209"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CF46128"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Yes</w:t>
                  </w:r>
                </w:p>
              </w:tc>
            </w:tr>
            <w:tr w:rsidR="00744822" w:rsidRPr="004A700E" w14:paraId="5CB8047B"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DA9F4"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FDDD818"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Circular polarization</w:t>
                  </w:r>
                </w:p>
              </w:tc>
            </w:tr>
            <w:tr w:rsidR="00744822" w:rsidRPr="004A700E" w14:paraId="5205EE8D"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0D4E0"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1436852"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 band: (M, N, P) = (1,1,2)]</w:t>
                  </w:r>
                </w:p>
              </w:tc>
            </w:tr>
            <w:tr w:rsidR="00744822" w:rsidRPr="004A700E" w14:paraId="52B3D5A7"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D6C1E"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A498D05"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Equation (6.6-2) in [2]</w:t>
                  </w:r>
                </w:p>
              </w:tc>
            </w:tr>
            <w:tr w:rsidR="00744822" w:rsidRPr="004A700E" w14:paraId="74A820FD"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84387"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5E38668"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FFS</w:t>
                  </w:r>
                </w:p>
              </w:tc>
            </w:tr>
            <w:tr w:rsidR="00744822" w:rsidRPr="004A700E" w14:paraId="671400C6"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6889C"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2B3CEDF"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FFS</w:t>
                  </w:r>
                </w:p>
              </w:tc>
            </w:tr>
            <w:tr w:rsidR="00744822" w:rsidRPr="004A700E" w14:paraId="6C7D0B4B"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E9BE0"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F5EA215"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As agreed separately</w:t>
                  </w:r>
                </w:p>
              </w:tc>
            </w:tr>
            <w:tr w:rsidR="00744822" w:rsidRPr="004A700E" w14:paraId="6DAA71A7" w14:textId="77777777" w:rsidTr="006E173C">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72C44"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DD9F575" w14:textId="77777777" w:rsidR="00744822" w:rsidRPr="004A700E" w:rsidRDefault="00744822" w:rsidP="00744822">
                  <w:pPr>
                    <w:jc w:val="center"/>
                    <w:rPr>
                      <w:rFonts w:ascii="Arial" w:hAnsi="Arial" w:cs="Arial"/>
                      <w:sz w:val="16"/>
                      <w:szCs w:val="16"/>
                    </w:rPr>
                  </w:pPr>
                  <w:r w:rsidRPr="004A700E">
                    <w:rPr>
                      <w:rFonts w:ascii="Arial" w:hAnsi="Arial" w:cs="Arial"/>
                      <w:sz w:val="16"/>
                      <w:szCs w:val="16"/>
                    </w:rPr>
                    <w:t>CNR</w:t>
                  </w:r>
                </w:p>
              </w:tc>
            </w:tr>
            <w:tr w:rsidR="00744822" w:rsidRPr="004A700E" w14:paraId="6DAEEAE8" w14:textId="77777777" w:rsidTr="006E173C">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6FFF1" w14:textId="77777777" w:rsidR="00744822" w:rsidRPr="004A700E" w:rsidRDefault="00744822" w:rsidP="00744822">
                  <w:pPr>
                    <w:widowControl/>
                    <w:numPr>
                      <w:ilvl w:val="0"/>
                      <w:numId w:val="16"/>
                    </w:numPr>
                    <w:ind w:left="851" w:hanging="851"/>
                    <w:jc w:val="left"/>
                    <w:rPr>
                      <w:rFonts w:ascii="Arial" w:hAnsi="Arial" w:cs="Arial"/>
                      <w:sz w:val="16"/>
                      <w:szCs w:val="16"/>
                    </w:rPr>
                  </w:pPr>
                  <w:r w:rsidRPr="004A700E">
                    <w:rPr>
                      <w:rFonts w:ascii="Arial" w:hAnsi="Arial" w:cs="Arial"/>
                      <w:sz w:val="16"/>
                      <w:szCs w:val="16"/>
                    </w:rPr>
                    <w:t>NOTE 1:             Based on P3 curve for 1% of time from Figure 6.6.6.1.4-1 of [2] after frequency scaling.</w:t>
                  </w:r>
                </w:p>
                <w:p w14:paraId="59258628" w14:textId="77777777" w:rsidR="00744822" w:rsidRPr="004A700E" w:rsidRDefault="00744822" w:rsidP="00744822">
                  <w:pPr>
                    <w:widowControl/>
                    <w:numPr>
                      <w:ilvl w:val="0"/>
                      <w:numId w:val="16"/>
                    </w:numPr>
                    <w:ind w:left="851" w:hanging="851"/>
                    <w:jc w:val="left"/>
                    <w:rPr>
                      <w:rFonts w:ascii="Arial" w:hAnsi="Arial" w:cs="Arial"/>
                      <w:sz w:val="16"/>
                      <w:szCs w:val="16"/>
                    </w:rPr>
                  </w:pPr>
                  <w:r w:rsidRPr="004A700E">
                    <w:rPr>
                      <w:rFonts w:ascii="Arial" w:hAnsi="Arial" w:cs="Arial"/>
                      <w:sz w:val="16"/>
                      <w:szCs w:val="16"/>
                      <w:lang w:eastAsia="ko-KR"/>
                    </w:rPr>
                    <w:fldChar w:fldCharType="begin"/>
                  </w:r>
                  <w:r w:rsidRPr="004A700E">
                    <w:rPr>
                      <w:rFonts w:ascii="Arial" w:hAnsi="Arial" w:cs="Arial"/>
                      <w:sz w:val="16"/>
                      <w:szCs w:val="16"/>
                      <w:lang w:eastAsia="ko-KR"/>
                    </w:rPr>
                    <w:instrText xml:space="preserve"> INCLUDEPICTURE  "cid:image002.png@01D86B64.CB773B00" \* MERGEFORMATINET </w:instrText>
                  </w:r>
                  <w:r w:rsidRPr="004A700E">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Pr>
                      <w:rFonts w:ascii="Arial" w:hAnsi="Arial" w:cs="Arial"/>
                      <w:sz w:val="16"/>
                      <w:szCs w:val="16"/>
                      <w:lang w:eastAsia="ko-KR"/>
                    </w:rPr>
                    <w:fldChar w:fldCharType="begin"/>
                  </w:r>
                  <w:r>
                    <w:rPr>
                      <w:rFonts w:ascii="Arial" w:hAnsi="Arial" w:cs="Arial"/>
                      <w:sz w:val="16"/>
                      <w:szCs w:val="16"/>
                      <w:lang w:eastAsia="ko-KR"/>
                    </w:rPr>
                    <w:instrText xml:space="preserve"> INCLUDEPICTURE  "cid:image002.png@01D86B64.CB773B00" \* MERGEFORMATINET </w:instrText>
                  </w:r>
                  <w:r>
                    <w:rPr>
                      <w:rFonts w:ascii="Arial" w:hAnsi="Arial" w:cs="Arial"/>
                      <w:sz w:val="16"/>
                      <w:szCs w:val="16"/>
                      <w:lang w:eastAsia="ko-KR"/>
                    </w:rPr>
                    <w:fldChar w:fldCharType="separate"/>
                  </w:r>
                  <w:r w:rsidR="000771A0">
                    <w:rPr>
                      <w:rFonts w:ascii="Arial" w:hAnsi="Arial" w:cs="Arial"/>
                      <w:sz w:val="16"/>
                      <w:szCs w:val="16"/>
                      <w:lang w:eastAsia="ko-KR"/>
                    </w:rPr>
                    <w:fldChar w:fldCharType="begin"/>
                  </w:r>
                  <w:r w:rsidR="000771A0">
                    <w:rPr>
                      <w:rFonts w:ascii="Arial" w:hAnsi="Arial" w:cs="Arial"/>
                      <w:sz w:val="16"/>
                      <w:szCs w:val="16"/>
                      <w:lang w:eastAsia="ko-KR"/>
                    </w:rPr>
                    <w:instrText xml:space="preserve"> INCLUDEPICTURE  "cid:image002.png@01D86B64.CB773B00" \* MERGEFORMATINET </w:instrText>
                  </w:r>
                  <w:r w:rsidR="000771A0">
                    <w:rPr>
                      <w:rFonts w:ascii="Arial" w:hAnsi="Arial" w:cs="Arial"/>
                      <w:sz w:val="16"/>
                      <w:szCs w:val="16"/>
                      <w:lang w:eastAsia="ko-KR"/>
                    </w:rPr>
                    <w:fldChar w:fldCharType="separate"/>
                  </w:r>
                  <w:r w:rsidR="00C654D6">
                    <w:rPr>
                      <w:rFonts w:ascii="Arial" w:hAnsi="Arial" w:cs="Arial"/>
                      <w:sz w:val="16"/>
                      <w:szCs w:val="16"/>
                      <w:lang w:eastAsia="ko-KR"/>
                    </w:rPr>
                    <w:fldChar w:fldCharType="begin"/>
                  </w:r>
                  <w:r w:rsidR="00C654D6">
                    <w:rPr>
                      <w:rFonts w:ascii="Arial" w:hAnsi="Arial" w:cs="Arial"/>
                      <w:sz w:val="16"/>
                      <w:szCs w:val="16"/>
                      <w:lang w:eastAsia="ko-KR"/>
                    </w:rPr>
                    <w:instrText xml:space="preserve"> INCLUDEPICTURE  "cid:image002.png@01D86B64.CB773B00" \* MERGEFORMATINET </w:instrText>
                  </w:r>
                  <w:r w:rsidR="00C654D6">
                    <w:rPr>
                      <w:rFonts w:ascii="Arial" w:hAnsi="Arial" w:cs="Arial"/>
                      <w:sz w:val="16"/>
                      <w:szCs w:val="16"/>
                      <w:lang w:eastAsia="ko-KR"/>
                    </w:rPr>
                    <w:fldChar w:fldCharType="separate"/>
                  </w:r>
                  <w:r w:rsidR="00F257C6">
                    <w:rPr>
                      <w:rFonts w:ascii="Arial" w:hAnsi="Arial" w:cs="Arial"/>
                      <w:sz w:val="16"/>
                      <w:szCs w:val="16"/>
                      <w:lang w:eastAsia="ko-KR"/>
                    </w:rPr>
                    <w:fldChar w:fldCharType="begin"/>
                  </w:r>
                  <w:r w:rsidR="00F257C6">
                    <w:rPr>
                      <w:rFonts w:ascii="Arial" w:hAnsi="Arial" w:cs="Arial"/>
                      <w:sz w:val="16"/>
                      <w:szCs w:val="16"/>
                      <w:lang w:eastAsia="ko-KR"/>
                    </w:rPr>
                    <w:instrText xml:space="preserve"> INCLUDEPICTURE  "cid:image002.png@01D86B64.CB773B00" \* MERGEFORMATINET </w:instrText>
                  </w:r>
                  <w:r w:rsidR="00F257C6">
                    <w:rPr>
                      <w:rFonts w:ascii="Arial" w:hAnsi="Arial" w:cs="Arial"/>
                      <w:sz w:val="16"/>
                      <w:szCs w:val="16"/>
                      <w:lang w:eastAsia="ko-KR"/>
                    </w:rPr>
                    <w:fldChar w:fldCharType="separate"/>
                  </w:r>
                  <w:r w:rsidR="00B67155">
                    <w:rPr>
                      <w:rFonts w:ascii="Arial" w:hAnsi="Arial" w:cs="Arial"/>
                      <w:sz w:val="16"/>
                      <w:szCs w:val="16"/>
                      <w:lang w:eastAsia="ko-KR"/>
                    </w:rPr>
                    <w:fldChar w:fldCharType="begin"/>
                  </w:r>
                  <w:r w:rsidR="00B67155">
                    <w:rPr>
                      <w:rFonts w:ascii="Arial" w:hAnsi="Arial" w:cs="Arial"/>
                      <w:sz w:val="16"/>
                      <w:szCs w:val="16"/>
                      <w:lang w:eastAsia="ko-KR"/>
                    </w:rPr>
                    <w:instrText xml:space="preserve"> INCLUDEPICTURE  "cid:image002.png@01D86B64.CB773B00" \* MERGEFORMATINET </w:instrText>
                  </w:r>
                  <w:r w:rsidR="00B67155">
                    <w:rPr>
                      <w:rFonts w:ascii="Arial" w:hAnsi="Arial" w:cs="Arial"/>
                      <w:sz w:val="16"/>
                      <w:szCs w:val="16"/>
                      <w:lang w:eastAsia="ko-KR"/>
                    </w:rPr>
                    <w:fldChar w:fldCharType="separate"/>
                  </w:r>
                  <w:r w:rsidR="00F436AF">
                    <w:rPr>
                      <w:rFonts w:ascii="Arial" w:hAnsi="Arial" w:cs="Arial"/>
                      <w:sz w:val="16"/>
                      <w:szCs w:val="16"/>
                      <w:lang w:eastAsia="ko-KR"/>
                    </w:rPr>
                    <w:fldChar w:fldCharType="begin"/>
                  </w:r>
                  <w:r w:rsidR="00F436AF">
                    <w:rPr>
                      <w:rFonts w:ascii="Arial" w:hAnsi="Arial" w:cs="Arial"/>
                      <w:sz w:val="16"/>
                      <w:szCs w:val="16"/>
                      <w:lang w:eastAsia="ko-KR"/>
                    </w:rPr>
                    <w:instrText xml:space="preserve"> INCLUDEPICTURE  "cid:image002.png@01D86B64.CB773B00" \* MERGEFORMATINET </w:instrText>
                  </w:r>
                  <w:r w:rsidR="00F436AF">
                    <w:rPr>
                      <w:rFonts w:ascii="Arial" w:hAnsi="Arial" w:cs="Arial"/>
                      <w:sz w:val="16"/>
                      <w:szCs w:val="16"/>
                      <w:lang w:eastAsia="ko-KR"/>
                    </w:rPr>
                    <w:fldChar w:fldCharType="separate"/>
                  </w:r>
                  <w:r w:rsidR="00920583">
                    <w:rPr>
                      <w:rFonts w:ascii="Arial" w:hAnsi="Arial" w:cs="Arial"/>
                      <w:sz w:val="16"/>
                      <w:szCs w:val="16"/>
                      <w:lang w:eastAsia="ko-KR"/>
                    </w:rPr>
                    <w:fldChar w:fldCharType="begin"/>
                  </w:r>
                  <w:r w:rsidR="00920583">
                    <w:rPr>
                      <w:rFonts w:ascii="Arial" w:hAnsi="Arial" w:cs="Arial"/>
                      <w:sz w:val="16"/>
                      <w:szCs w:val="16"/>
                      <w:lang w:eastAsia="ko-KR"/>
                    </w:rPr>
                    <w:instrText xml:space="preserve"> INCLUDEPICTURE  "cid:image002.png@01D86B64.CB773B00" \* MERGEFORMATINET </w:instrText>
                  </w:r>
                  <w:r w:rsidR="00920583">
                    <w:rPr>
                      <w:rFonts w:ascii="Arial" w:hAnsi="Arial" w:cs="Arial"/>
                      <w:sz w:val="16"/>
                      <w:szCs w:val="16"/>
                      <w:lang w:eastAsia="ko-KR"/>
                    </w:rPr>
                    <w:fldChar w:fldCharType="separate"/>
                  </w:r>
                  <w:r w:rsidR="0048519A">
                    <w:rPr>
                      <w:rFonts w:ascii="Arial" w:hAnsi="Arial" w:cs="Arial"/>
                      <w:sz w:val="16"/>
                      <w:szCs w:val="16"/>
                      <w:lang w:eastAsia="ko-KR"/>
                    </w:rPr>
                    <w:fldChar w:fldCharType="begin"/>
                  </w:r>
                  <w:r w:rsidR="0048519A">
                    <w:rPr>
                      <w:rFonts w:ascii="Arial" w:hAnsi="Arial" w:cs="Arial"/>
                      <w:sz w:val="16"/>
                      <w:szCs w:val="16"/>
                      <w:lang w:eastAsia="ko-KR"/>
                    </w:rPr>
                    <w:instrText xml:space="preserve"> INCLUDEPICTURE  "cid:image002.png@01D86B64.CB773B00" \* MERGEFORMATINET </w:instrText>
                  </w:r>
                  <w:r w:rsidR="0048519A">
                    <w:rPr>
                      <w:rFonts w:ascii="Arial" w:hAnsi="Arial" w:cs="Arial"/>
                      <w:sz w:val="16"/>
                      <w:szCs w:val="16"/>
                      <w:lang w:eastAsia="ko-KR"/>
                    </w:rPr>
                    <w:fldChar w:fldCharType="separate"/>
                  </w:r>
                  <w:r w:rsidR="0007324A">
                    <w:rPr>
                      <w:rFonts w:ascii="Arial" w:hAnsi="Arial" w:cs="Arial"/>
                      <w:sz w:val="16"/>
                      <w:szCs w:val="16"/>
                      <w:lang w:eastAsia="ko-KR"/>
                    </w:rPr>
                    <w:fldChar w:fldCharType="begin"/>
                  </w:r>
                  <w:r w:rsidR="0007324A">
                    <w:rPr>
                      <w:rFonts w:ascii="Arial" w:hAnsi="Arial" w:cs="Arial"/>
                      <w:sz w:val="16"/>
                      <w:szCs w:val="16"/>
                      <w:lang w:eastAsia="ko-KR"/>
                    </w:rPr>
                    <w:instrText xml:space="preserve"> INCLUDEPICTURE  "cid:image002.png@01D86B64.CB773B00" \* MERGEFORMATINET </w:instrText>
                  </w:r>
                  <w:r w:rsidR="0007324A">
                    <w:rPr>
                      <w:rFonts w:ascii="Arial" w:hAnsi="Arial" w:cs="Arial"/>
                      <w:sz w:val="16"/>
                      <w:szCs w:val="16"/>
                      <w:lang w:eastAsia="ko-KR"/>
                    </w:rPr>
                    <w:fldChar w:fldCharType="separate"/>
                  </w:r>
                  <w:r w:rsidR="00B82522">
                    <w:rPr>
                      <w:rFonts w:ascii="Arial" w:hAnsi="Arial" w:cs="Arial"/>
                      <w:sz w:val="16"/>
                      <w:szCs w:val="16"/>
                      <w:lang w:eastAsia="ko-KR"/>
                    </w:rPr>
                    <w:fldChar w:fldCharType="begin"/>
                  </w:r>
                  <w:r w:rsidR="00B82522">
                    <w:rPr>
                      <w:rFonts w:ascii="Arial" w:hAnsi="Arial" w:cs="Arial"/>
                      <w:sz w:val="16"/>
                      <w:szCs w:val="16"/>
                      <w:lang w:eastAsia="ko-KR"/>
                    </w:rPr>
                    <w:instrText xml:space="preserve"> INCLUDEPICTURE  "cid:image002.png@01D86B64.CB773B00" \* MERGEFORMATINET </w:instrText>
                  </w:r>
                  <w:r w:rsidR="00B82522">
                    <w:rPr>
                      <w:rFonts w:ascii="Arial" w:hAnsi="Arial" w:cs="Arial"/>
                      <w:sz w:val="16"/>
                      <w:szCs w:val="16"/>
                      <w:lang w:eastAsia="ko-KR"/>
                    </w:rPr>
                    <w:fldChar w:fldCharType="separate"/>
                  </w:r>
                  <w:r w:rsidR="00DA64B7">
                    <w:rPr>
                      <w:rFonts w:ascii="Arial" w:hAnsi="Arial" w:cs="Arial"/>
                      <w:sz w:val="16"/>
                      <w:szCs w:val="16"/>
                      <w:lang w:eastAsia="ko-KR"/>
                    </w:rPr>
                    <w:fldChar w:fldCharType="begin"/>
                  </w:r>
                  <w:r w:rsidR="00DA64B7">
                    <w:rPr>
                      <w:rFonts w:ascii="Arial" w:hAnsi="Arial" w:cs="Arial"/>
                      <w:sz w:val="16"/>
                      <w:szCs w:val="16"/>
                      <w:lang w:eastAsia="ko-KR"/>
                    </w:rPr>
                    <w:instrText xml:space="preserve"> INCLUDEPICTURE  "cid:image002.png@01D86B64.CB773B00" \* MERGEFORMATINET </w:instrText>
                  </w:r>
                  <w:r w:rsidR="00DA64B7">
                    <w:rPr>
                      <w:rFonts w:ascii="Arial" w:hAnsi="Arial" w:cs="Arial"/>
                      <w:sz w:val="16"/>
                      <w:szCs w:val="16"/>
                      <w:lang w:eastAsia="ko-KR"/>
                    </w:rPr>
                    <w:fldChar w:fldCharType="separate"/>
                  </w:r>
                  <w:r w:rsidR="00691E0C">
                    <w:rPr>
                      <w:rFonts w:ascii="Arial" w:hAnsi="Arial" w:cs="Arial"/>
                      <w:sz w:val="16"/>
                      <w:szCs w:val="16"/>
                      <w:lang w:eastAsia="ko-KR"/>
                    </w:rPr>
                    <w:fldChar w:fldCharType="begin"/>
                  </w:r>
                  <w:r w:rsidR="00691E0C">
                    <w:rPr>
                      <w:rFonts w:ascii="Arial" w:hAnsi="Arial" w:cs="Arial"/>
                      <w:sz w:val="16"/>
                      <w:szCs w:val="16"/>
                      <w:lang w:eastAsia="ko-KR"/>
                    </w:rPr>
                    <w:instrText xml:space="preserve"> INCLUDEPICTURE  "cid:image002.png@01D86B64.CB773B00" \* MERGEFORMATINET </w:instrText>
                  </w:r>
                  <w:r w:rsidR="00691E0C">
                    <w:rPr>
                      <w:rFonts w:ascii="Arial" w:hAnsi="Arial" w:cs="Arial"/>
                      <w:sz w:val="16"/>
                      <w:szCs w:val="16"/>
                      <w:lang w:eastAsia="ko-KR"/>
                    </w:rPr>
                    <w:fldChar w:fldCharType="separate"/>
                  </w:r>
                  <w:r w:rsidR="001622A4">
                    <w:rPr>
                      <w:rFonts w:ascii="Arial" w:hAnsi="Arial" w:cs="Arial"/>
                      <w:sz w:val="16"/>
                      <w:szCs w:val="16"/>
                      <w:lang w:eastAsia="ko-KR"/>
                    </w:rPr>
                    <w:fldChar w:fldCharType="begin"/>
                  </w:r>
                  <w:r w:rsidR="001622A4">
                    <w:rPr>
                      <w:rFonts w:ascii="Arial" w:hAnsi="Arial" w:cs="Arial"/>
                      <w:sz w:val="16"/>
                      <w:szCs w:val="16"/>
                      <w:lang w:eastAsia="ko-KR"/>
                    </w:rPr>
                    <w:instrText xml:space="preserve"> INCLUDEPICTURE  "cid:image002.png@01D86B64.CB773B00" \* MERGEFORMATINET </w:instrText>
                  </w:r>
                  <w:r w:rsidR="001622A4">
                    <w:rPr>
                      <w:rFonts w:ascii="Arial" w:hAnsi="Arial" w:cs="Arial"/>
                      <w:sz w:val="16"/>
                      <w:szCs w:val="16"/>
                      <w:lang w:eastAsia="ko-KR"/>
                    </w:rPr>
                    <w:fldChar w:fldCharType="separate"/>
                  </w:r>
                  <w:r w:rsidR="001622A4">
                    <w:rPr>
                      <w:rFonts w:ascii="Arial" w:hAnsi="Arial" w:cs="Arial"/>
                      <w:sz w:val="16"/>
                      <w:szCs w:val="16"/>
                      <w:lang w:eastAsia="ko-KR"/>
                    </w:rPr>
                    <w:pict w14:anchorId="2D4D37C2">
                      <v:shape id="図 5" o:spid="_x0000_i1026" type="#_x0000_t75" style="width:281.35pt;height:21.65pt">
                        <v:imagedata r:id="rId10" r:href="rId11"/>
                      </v:shape>
                    </w:pict>
                  </w:r>
                  <w:r w:rsidR="001622A4">
                    <w:rPr>
                      <w:rFonts w:ascii="Arial" w:hAnsi="Arial" w:cs="Arial"/>
                      <w:sz w:val="16"/>
                      <w:szCs w:val="16"/>
                      <w:lang w:eastAsia="ko-KR"/>
                    </w:rPr>
                    <w:fldChar w:fldCharType="end"/>
                  </w:r>
                  <w:r w:rsidR="00691E0C">
                    <w:rPr>
                      <w:rFonts w:ascii="Arial" w:hAnsi="Arial" w:cs="Arial"/>
                      <w:sz w:val="16"/>
                      <w:szCs w:val="16"/>
                      <w:lang w:eastAsia="ko-KR"/>
                    </w:rPr>
                    <w:fldChar w:fldCharType="end"/>
                  </w:r>
                  <w:r w:rsidR="00DA64B7">
                    <w:rPr>
                      <w:rFonts w:ascii="Arial" w:hAnsi="Arial" w:cs="Arial"/>
                      <w:sz w:val="16"/>
                      <w:szCs w:val="16"/>
                      <w:lang w:eastAsia="ko-KR"/>
                    </w:rPr>
                    <w:fldChar w:fldCharType="end"/>
                  </w:r>
                  <w:r w:rsidR="00B82522">
                    <w:rPr>
                      <w:rFonts w:ascii="Arial" w:hAnsi="Arial" w:cs="Arial"/>
                      <w:sz w:val="16"/>
                      <w:szCs w:val="16"/>
                      <w:lang w:eastAsia="ko-KR"/>
                    </w:rPr>
                    <w:fldChar w:fldCharType="end"/>
                  </w:r>
                  <w:r w:rsidR="0007324A">
                    <w:rPr>
                      <w:rFonts w:ascii="Arial" w:hAnsi="Arial" w:cs="Arial"/>
                      <w:sz w:val="16"/>
                      <w:szCs w:val="16"/>
                      <w:lang w:eastAsia="ko-KR"/>
                    </w:rPr>
                    <w:fldChar w:fldCharType="end"/>
                  </w:r>
                  <w:r w:rsidR="0048519A">
                    <w:rPr>
                      <w:rFonts w:ascii="Arial" w:hAnsi="Arial" w:cs="Arial"/>
                      <w:sz w:val="16"/>
                      <w:szCs w:val="16"/>
                      <w:lang w:eastAsia="ko-KR"/>
                    </w:rPr>
                    <w:fldChar w:fldCharType="end"/>
                  </w:r>
                  <w:r w:rsidR="00920583">
                    <w:rPr>
                      <w:rFonts w:ascii="Arial" w:hAnsi="Arial" w:cs="Arial"/>
                      <w:sz w:val="16"/>
                      <w:szCs w:val="16"/>
                      <w:lang w:eastAsia="ko-KR"/>
                    </w:rPr>
                    <w:fldChar w:fldCharType="end"/>
                  </w:r>
                  <w:r w:rsidR="00F436AF">
                    <w:rPr>
                      <w:rFonts w:ascii="Arial" w:hAnsi="Arial" w:cs="Arial"/>
                      <w:sz w:val="16"/>
                      <w:szCs w:val="16"/>
                      <w:lang w:eastAsia="ko-KR"/>
                    </w:rPr>
                    <w:fldChar w:fldCharType="end"/>
                  </w:r>
                  <w:r w:rsidR="00B67155">
                    <w:rPr>
                      <w:rFonts w:ascii="Arial" w:hAnsi="Arial" w:cs="Arial"/>
                      <w:sz w:val="16"/>
                      <w:szCs w:val="16"/>
                      <w:lang w:eastAsia="ko-KR"/>
                    </w:rPr>
                    <w:fldChar w:fldCharType="end"/>
                  </w:r>
                  <w:r w:rsidR="00F257C6">
                    <w:rPr>
                      <w:rFonts w:ascii="Arial" w:hAnsi="Arial" w:cs="Arial"/>
                      <w:sz w:val="16"/>
                      <w:szCs w:val="16"/>
                      <w:lang w:eastAsia="ko-KR"/>
                    </w:rPr>
                    <w:fldChar w:fldCharType="end"/>
                  </w:r>
                  <w:r w:rsidR="00C654D6">
                    <w:rPr>
                      <w:rFonts w:ascii="Arial" w:hAnsi="Arial" w:cs="Arial"/>
                      <w:sz w:val="16"/>
                      <w:szCs w:val="16"/>
                      <w:lang w:eastAsia="ko-KR"/>
                    </w:rPr>
                    <w:fldChar w:fldCharType="end"/>
                  </w:r>
                  <w:r w:rsidR="000771A0">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Pr>
                      <w:rFonts w:ascii="Arial" w:hAnsi="Arial" w:cs="Arial"/>
                      <w:sz w:val="16"/>
                      <w:szCs w:val="16"/>
                      <w:lang w:eastAsia="ko-KR"/>
                    </w:rPr>
                    <w:fldChar w:fldCharType="end"/>
                  </w:r>
                  <w:r w:rsidRPr="004A700E">
                    <w:rPr>
                      <w:rFonts w:ascii="Arial" w:hAnsi="Arial" w:cs="Arial"/>
                      <w:sz w:val="16"/>
                      <w:szCs w:val="16"/>
                      <w:lang w:eastAsia="ko-KR"/>
                    </w:rPr>
                    <w:fldChar w:fldCharType="end"/>
                  </w:r>
                  <w:r w:rsidRPr="004A700E">
                    <w:rPr>
                      <w:rFonts w:ascii="Arial" w:hAnsi="Arial" w:cs="Arial"/>
                      <w:sz w:val="16"/>
                      <w:szCs w:val="16"/>
                    </w:rPr>
                    <w:t>dB</w:t>
                  </w:r>
                </w:p>
                <w:p w14:paraId="0F98A2EC" w14:textId="77777777" w:rsidR="00744822" w:rsidRPr="004A700E" w:rsidRDefault="00744822" w:rsidP="00744822">
                  <w:pPr>
                    <w:widowControl/>
                    <w:numPr>
                      <w:ilvl w:val="0"/>
                      <w:numId w:val="16"/>
                    </w:numPr>
                    <w:ind w:left="851" w:hanging="851"/>
                    <w:jc w:val="left"/>
                    <w:rPr>
                      <w:rFonts w:ascii="Arial" w:hAnsi="Arial" w:cs="Arial"/>
                      <w:sz w:val="16"/>
                      <w:szCs w:val="16"/>
                    </w:rPr>
                  </w:pPr>
                  <w:r w:rsidRPr="004A700E">
                    <w:rPr>
                      <w:rFonts w:ascii="Arial" w:hAnsi="Arial" w:cs="Arial"/>
                      <w:sz w:val="16"/>
                      <w:szCs w:val="16"/>
                    </w:rPr>
                    <w:lastRenderedPageBreak/>
                    <w:t>NOTE 2:             [2] in this table is 3GPP TR 38.811 v15.2.0: "Study on New Radio (NR) to support non-terrestrial networks (Release 15)"</w:t>
                  </w:r>
                </w:p>
              </w:tc>
            </w:tr>
          </w:tbl>
          <w:p w14:paraId="62A85161" w14:textId="36263A3A" w:rsidR="00744822" w:rsidRDefault="00744822" w:rsidP="00744822">
            <w:pPr>
              <w:rPr>
                <w:lang w:eastAsia="x-none"/>
              </w:rPr>
            </w:pPr>
          </w:p>
          <w:p w14:paraId="2F523D5C" w14:textId="77777777" w:rsidR="00744822" w:rsidRPr="004A700E" w:rsidRDefault="00744822" w:rsidP="00744822">
            <w:pPr>
              <w:rPr>
                <w:rFonts w:ascii="Times New Roman" w:eastAsia="MS PGothic" w:hAnsi="Times New Roman"/>
                <w:szCs w:val="20"/>
                <w:lang w:eastAsia="ja-JP"/>
              </w:rPr>
            </w:pPr>
            <w:r w:rsidRPr="004A700E">
              <w:rPr>
                <w:rFonts w:ascii="Times New Roman" w:eastAsia="MS PGothic" w:hAnsi="Times New Roman"/>
                <w:szCs w:val="20"/>
                <w:highlight w:val="green"/>
              </w:rPr>
              <w:t>Agreement</w:t>
            </w:r>
          </w:p>
          <w:p w14:paraId="0108B077" w14:textId="77777777" w:rsidR="00744822" w:rsidRPr="004A700E" w:rsidRDefault="00744822" w:rsidP="00744822">
            <w:pPr>
              <w:rPr>
                <w:rFonts w:ascii="Times New Roman" w:hAnsi="Times New Roman"/>
                <w:szCs w:val="20"/>
                <w:lang w:eastAsia="ja-JP"/>
              </w:rPr>
            </w:pPr>
            <w:r w:rsidRPr="004A700E">
              <w:rPr>
                <w:rFonts w:ascii="Times New Roman" w:hAnsi="Times New Roman"/>
                <w:szCs w:val="20"/>
                <w:lang w:eastAsia="ja-JP"/>
              </w:rPr>
              <w:t>If corresponding channel (including SCS) is agreed as evaluation target channel,</w:t>
            </w:r>
            <w:r w:rsidRPr="004A700E">
              <w:rPr>
                <w:rFonts w:ascii="Times New Roman" w:hAnsi="Times New Roman"/>
                <w:szCs w:val="20"/>
              </w:rPr>
              <w:t xml:space="preserve"> the following features introduced in Rel-17 Coverage enhancement WI can be applied in coverage evaluation of NR NTN.</w:t>
            </w:r>
          </w:p>
          <w:p w14:paraId="456687FE" w14:textId="77777777" w:rsidR="00744822" w:rsidRPr="00744822" w:rsidRDefault="00744822" w:rsidP="00744822">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For VoIP, max 20 PUSCH repetitions if SCS = 15 kHz and packet combining/HARQ are not applied; otherwise, max 32 PUSCH repetitions with consideration of the impact on E2E latency</w:t>
            </w:r>
          </w:p>
          <w:p w14:paraId="097BEF0C" w14:textId="77777777" w:rsidR="00744822" w:rsidRPr="00744822" w:rsidRDefault="00744822" w:rsidP="00744822">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For low-data rate service, max 32 PUSCH repetitions</w:t>
            </w:r>
          </w:p>
          <w:p w14:paraId="728E6125" w14:textId="77777777" w:rsidR="00744822" w:rsidRPr="00744822" w:rsidRDefault="00744822" w:rsidP="00744822">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TBoMS</w:t>
            </w:r>
          </w:p>
          <w:p w14:paraId="5B31B4B6" w14:textId="77777777" w:rsidR="00744822" w:rsidRPr="00744822" w:rsidRDefault="00744822" w:rsidP="00744822">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Joint channel estimation (DMRS bundling)</w:t>
            </w:r>
          </w:p>
          <w:p w14:paraId="1CEE9617" w14:textId="77777777" w:rsidR="00744822" w:rsidRPr="00744822" w:rsidRDefault="00744822" w:rsidP="00744822">
            <w:pPr>
              <w:pStyle w:val="a8"/>
              <w:numPr>
                <w:ilvl w:val="1"/>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Companies are encouraged to report how to apply</w:t>
            </w:r>
          </w:p>
          <w:p w14:paraId="0800C062" w14:textId="77777777" w:rsidR="00744822" w:rsidRPr="00744822" w:rsidRDefault="00744822" w:rsidP="00744822">
            <w:pPr>
              <w:pStyle w:val="a8"/>
              <w:numPr>
                <w:ilvl w:val="0"/>
                <w:numId w:val="14"/>
              </w:numPr>
              <w:overflowPunct w:val="0"/>
              <w:autoSpaceDE w:val="0"/>
              <w:autoSpaceDN w:val="0"/>
              <w:adjustRightInd w:val="0"/>
              <w:spacing w:after="180"/>
              <w:contextualSpacing/>
              <w:textAlignment w:val="baseline"/>
              <w:rPr>
                <w:rFonts w:ascii="Times New Roman" w:eastAsiaTheme="minorEastAsia" w:hAnsi="Times New Roman" w:cstheme="minorBidi"/>
                <w:kern w:val="2"/>
                <w:sz w:val="21"/>
                <w:szCs w:val="20"/>
                <w:lang w:eastAsia="zh-CN"/>
              </w:rPr>
            </w:pPr>
            <w:r w:rsidRPr="00744822">
              <w:rPr>
                <w:rFonts w:ascii="Times New Roman" w:eastAsiaTheme="minorEastAsia" w:hAnsi="Times New Roman" w:cstheme="minorBidi"/>
                <w:kern w:val="2"/>
                <w:sz w:val="21"/>
                <w:szCs w:val="20"/>
                <w:lang w:eastAsia="zh-CN"/>
              </w:rPr>
              <w:t>Max 16 Msg.3 PUSCH repetitions</w:t>
            </w:r>
          </w:p>
          <w:p w14:paraId="7098778C" w14:textId="77777777" w:rsidR="00B6072E" w:rsidRPr="00AC1214" w:rsidRDefault="00B6072E" w:rsidP="00B6072E">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242F2BA6" w14:textId="77777777" w:rsidR="00B6072E" w:rsidRPr="00B6072E" w:rsidRDefault="00B6072E" w:rsidP="00B6072E">
            <w:pPr>
              <w:rPr>
                <w:rFonts w:ascii="Times New Roman" w:hAnsi="Times New Roman" w:cs="Times New Roman"/>
              </w:rPr>
            </w:pPr>
            <w:r w:rsidRPr="00B6072E">
              <w:rPr>
                <w:rFonts w:ascii="Times New Roman" w:hAnsi="Times New Roman" w:cs="Times New Roman"/>
                <w:sz w:val="22"/>
              </w:rPr>
              <w:t>For low-data rate service, the following target data rate is assumed.</w:t>
            </w:r>
          </w:p>
          <w:p w14:paraId="40AA4776" w14:textId="77777777" w:rsidR="00B6072E" w:rsidRPr="00B6072E" w:rsidRDefault="00B6072E" w:rsidP="00B6072E">
            <w:pPr>
              <w:pStyle w:val="a8"/>
              <w:numPr>
                <w:ilvl w:val="0"/>
                <w:numId w:val="15"/>
              </w:numPr>
              <w:ind w:left="720" w:hanging="360"/>
              <w:rPr>
                <w:rFonts w:ascii="Times New Roman" w:hAnsi="Times New Roman"/>
              </w:rPr>
            </w:pPr>
            <w:r w:rsidRPr="00B6072E">
              <w:rPr>
                <w:rFonts w:ascii="Times New Roman" w:hAnsi="Times New Roma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5F8450A2" w14:textId="77777777" w:rsidR="00B6072E" w:rsidRPr="00B6072E" w:rsidRDefault="00B6072E" w:rsidP="00B6072E">
            <w:pPr>
              <w:pStyle w:val="a8"/>
              <w:numPr>
                <w:ilvl w:val="0"/>
                <w:numId w:val="15"/>
              </w:numPr>
              <w:ind w:left="720" w:hanging="360"/>
              <w:rPr>
                <w:rFonts w:ascii="Times New Roman" w:hAnsi="Times New Roman"/>
              </w:rPr>
            </w:pPr>
            <w:r w:rsidRPr="00B6072E">
              <w:rPr>
                <w:rFonts w:ascii="Times New Roman" w:hAnsi="Times New Roman"/>
              </w:rPr>
              <w:t>For UL, 3 kbps and 100 kbps</w:t>
            </w:r>
          </w:p>
          <w:p w14:paraId="72163DBA" w14:textId="77777777" w:rsidR="00B6072E" w:rsidRPr="00B6072E" w:rsidRDefault="00B6072E" w:rsidP="00B6072E">
            <w:pPr>
              <w:pStyle w:val="a8"/>
              <w:numPr>
                <w:ilvl w:val="1"/>
                <w:numId w:val="15"/>
              </w:numPr>
              <w:ind w:left="1276" w:hanging="283"/>
              <w:rPr>
                <w:rFonts w:ascii="Times New Roman" w:hAnsi="Times New Roman"/>
              </w:rPr>
            </w:pPr>
            <w:r w:rsidRPr="00B6072E">
              <w:rPr>
                <w:rFonts w:ascii="Times New Roman" w:hAnsi="Times New Roman"/>
              </w:rPr>
              <w:t>FFS: which data rate applies for GEO/MEO/LEO</w:t>
            </w:r>
          </w:p>
          <w:p w14:paraId="73948C6C" w14:textId="24DC04C5" w:rsidR="00744822" w:rsidRDefault="00744822" w:rsidP="00744822">
            <w:pPr>
              <w:rPr>
                <w:lang w:eastAsia="x-none"/>
              </w:rPr>
            </w:pPr>
          </w:p>
          <w:p w14:paraId="6FD1BCDE" w14:textId="77777777" w:rsidR="00ED271B" w:rsidRPr="00AC1214" w:rsidRDefault="00ED271B" w:rsidP="00ED271B">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5C478E14" w14:textId="77777777" w:rsidR="00ED271B" w:rsidRPr="00ED271B" w:rsidRDefault="00ED271B" w:rsidP="00ED271B">
            <w:pPr>
              <w:rPr>
                <w:rFonts w:ascii="Times New Roman" w:eastAsia="Yu Gothic" w:hAnsi="Times New Roman" w:cs="Times New Roman"/>
              </w:rPr>
            </w:pPr>
            <w:r w:rsidRPr="00ED271B">
              <w:rPr>
                <w:rFonts w:ascii="Times New Roman" w:eastAsia="Yu Gothic" w:hAnsi="Times New Roman" w:cs="Times New Roman"/>
              </w:rPr>
              <w:t>For NR NTN coverage enhancement, the following channels/signals can be evaluated.</w:t>
            </w:r>
          </w:p>
          <w:p w14:paraId="402271CD"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PUSCH for VoIP</w:t>
            </w:r>
          </w:p>
          <w:p w14:paraId="0474ABD4"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PUSCH for low data rate service</w:t>
            </w:r>
          </w:p>
          <w:p w14:paraId="0AF09C24"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PUCCH format 1 with 2 bits </w:t>
            </w:r>
          </w:p>
          <w:p w14:paraId="4BA2C66D"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PUCCH format 3 with 11 bits </w:t>
            </w:r>
          </w:p>
          <w:p w14:paraId="3EA32A06"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PRACH format 0</w:t>
            </w:r>
          </w:p>
          <w:p w14:paraId="14900DA3"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PRACH format 2</w:t>
            </w:r>
          </w:p>
          <w:p w14:paraId="7567D771"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PRACH format B4 </w:t>
            </w:r>
          </w:p>
          <w:p w14:paraId="2BC0F0DB"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PUSCH Msg.3</w:t>
            </w:r>
          </w:p>
          <w:p w14:paraId="23E4BD21"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PUCCH for Msg.4 HARQ-ACK </w:t>
            </w:r>
          </w:p>
          <w:p w14:paraId="19385DFA"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SSB</w:t>
            </w:r>
          </w:p>
          <w:p w14:paraId="227A0222"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PDSCH for VoIP</w:t>
            </w:r>
          </w:p>
          <w:p w14:paraId="3DB0A2AD"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PDSCH for low data rate service</w:t>
            </w:r>
          </w:p>
          <w:p w14:paraId="3C5D95E6"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PDSCH Msg.2 </w:t>
            </w:r>
          </w:p>
          <w:p w14:paraId="6D4C643B"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PDSCH Msg.4</w:t>
            </w:r>
          </w:p>
          <w:p w14:paraId="26AE16CF"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PDCCH</w:t>
            </w:r>
          </w:p>
          <w:p w14:paraId="7FADC1E9"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 xml:space="preserve">Broadcast PDCCH (PDCCH of Msg.2) </w:t>
            </w:r>
          </w:p>
          <w:p w14:paraId="27AFC505" w14:textId="1D262749" w:rsidR="00744822" w:rsidRDefault="00744822" w:rsidP="00744822">
            <w:pPr>
              <w:rPr>
                <w:lang w:eastAsia="x-none"/>
              </w:rPr>
            </w:pPr>
          </w:p>
          <w:p w14:paraId="3502BF82" w14:textId="77777777" w:rsidR="00ED271B" w:rsidRPr="00AC1214" w:rsidRDefault="00ED271B" w:rsidP="00ED271B">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691E7B47" w14:textId="6B701C2B" w:rsidR="00ED271B" w:rsidRPr="00ED271B" w:rsidRDefault="00ED271B" w:rsidP="00ED271B">
            <w:pPr>
              <w:rPr>
                <w:rFonts w:ascii="Times New Roman" w:hAnsi="Times New Roman" w:cs="Times New Roman"/>
                <w:szCs w:val="18"/>
              </w:rPr>
            </w:pPr>
            <w:r w:rsidRPr="00ED271B">
              <w:rPr>
                <w:rFonts w:ascii="Times New Roman" w:hAnsi="Times New Roman" w:cs="Times New Roman"/>
                <w:szCs w:val="18"/>
              </w:rPr>
              <w:lastRenderedPageBreak/>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17"/>
            </w:tblGrid>
            <w:tr w:rsidR="00ED271B" w:rsidRPr="00865665" w14:paraId="5DFF1614" w14:textId="77777777" w:rsidTr="006E173C">
              <w:trPr>
                <w:jc w:val="center"/>
              </w:trPr>
              <w:tc>
                <w:tcPr>
                  <w:tcW w:w="2175" w:type="pct"/>
                </w:tcPr>
                <w:p w14:paraId="516C3FD0"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Characteristics</w:t>
                  </w:r>
                </w:p>
              </w:tc>
              <w:tc>
                <w:tcPr>
                  <w:tcW w:w="2825" w:type="pct"/>
                </w:tcPr>
                <w:p w14:paraId="40D8F36B"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Handheld</w:t>
                  </w:r>
                </w:p>
              </w:tc>
            </w:tr>
            <w:tr w:rsidR="00ED271B" w:rsidRPr="00865665" w14:paraId="0DA72709" w14:textId="77777777" w:rsidTr="006E173C">
              <w:trPr>
                <w:jc w:val="center"/>
              </w:trPr>
              <w:tc>
                <w:tcPr>
                  <w:tcW w:w="2175" w:type="pct"/>
                </w:tcPr>
                <w:p w14:paraId="1DFEDEAD"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Frequency band</w:t>
                  </w:r>
                </w:p>
              </w:tc>
              <w:tc>
                <w:tcPr>
                  <w:tcW w:w="2825" w:type="pct"/>
                </w:tcPr>
                <w:p w14:paraId="55B14B6B"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S band (i.e. 2 GHz)</w:t>
                  </w:r>
                </w:p>
              </w:tc>
            </w:tr>
            <w:tr w:rsidR="00ED271B" w:rsidRPr="00865665" w14:paraId="7CB2C97B" w14:textId="77777777" w:rsidTr="006E173C">
              <w:trPr>
                <w:jc w:val="center"/>
              </w:trPr>
              <w:tc>
                <w:tcPr>
                  <w:tcW w:w="2175" w:type="pct"/>
                </w:tcPr>
                <w:p w14:paraId="60912B9B"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Antenna type and configuration</w:t>
                  </w:r>
                </w:p>
              </w:tc>
              <w:tc>
                <w:tcPr>
                  <w:tcW w:w="2825" w:type="pct"/>
                </w:tcPr>
                <w:p w14:paraId="3C42C103"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1 TX, 2TX (optional) / 2 RX with omni-directional antenna element</w:t>
                  </w:r>
                </w:p>
                <w:p w14:paraId="67F3528D"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Note: companies should provide their assumption on polarization</w:t>
                  </w:r>
                </w:p>
              </w:tc>
            </w:tr>
            <w:tr w:rsidR="00ED271B" w:rsidRPr="00865665" w14:paraId="5E68F0D2" w14:textId="77777777" w:rsidTr="006E173C">
              <w:trPr>
                <w:jc w:val="center"/>
              </w:trPr>
              <w:tc>
                <w:tcPr>
                  <w:tcW w:w="2175" w:type="pct"/>
                </w:tcPr>
                <w:p w14:paraId="71E860DA"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Polarisation</w:t>
                  </w:r>
                </w:p>
              </w:tc>
              <w:tc>
                <w:tcPr>
                  <w:tcW w:w="2825" w:type="pct"/>
                </w:tcPr>
                <w:p w14:paraId="7AD87E0F" w14:textId="77777777" w:rsidR="00ED271B" w:rsidRPr="00865665" w:rsidRDefault="00ED271B" w:rsidP="00ED271B">
                  <w:pPr>
                    <w:jc w:val="center"/>
                    <w:rPr>
                      <w:rFonts w:ascii="Times New Roman" w:eastAsia="Yu Mincho" w:hAnsi="Times New Roman"/>
                    </w:rPr>
                  </w:pPr>
                  <w:r w:rsidRPr="00865665">
                    <w:rPr>
                      <w:rFonts w:ascii="Times New Roman" w:hAnsi="Times New Roman"/>
                    </w:rPr>
                    <w:t>Linear</w:t>
                  </w:r>
                </w:p>
              </w:tc>
            </w:tr>
            <w:tr w:rsidR="00ED271B" w:rsidRPr="00865665" w14:paraId="10B12163" w14:textId="77777777" w:rsidTr="006E173C">
              <w:trPr>
                <w:jc w:val="center"/>
              </w:trPr>
              <w:tc>
                <w:tcPr>
                  <w:tcW w:w="2175" w:type="pct"/>
                </w:tcPr>
                <w:p w14:paraId="7AEB8D5D"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 xml:space="preserve">Rx Antenna gain </w:t>
                  </w:r>
                </w:p>
              </w:tc>
              <w:tc>
                <w:tcPr>
                  <w:tcW w:w="2825" w:type="pct"/>
                </w:tcPr>
                <w:p w14:paraId="399B2A43"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[X] dBi per element</w:t>
                  </w:r>
                </w:p>
              </w:tc>
            </w:tr>
            <w:tr w:rsidR="00ED271B" w:rsidRPr="00865665" w14:paraId="5C4CDD98" w14:textId="77777777" w:rsidTr="006E173C">
              <w:trPr>
                <w:jc w:val="center"/>
              </w:trPr>
              <w:tc>
                <w:tcPr>
                  <w:tcW w:w="2175" w:type="pct"/>
                </w:tcPr>
                <w:p w14:paraId="765A8CA8"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Antenna temperature</w:t>
                  </w:r>
                </w:p>
              </w:tc>
              <w:tc>
                <w:tcPr>
                  <w:tcW w:w="2825" w:type="pct"/>
                </w:tcPr>
                <w:p w14:paraId="0AD303FE"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290 K</w:t>
                  </w:r>
                </w:p>
              </w:tc>
            </w:tr>
            <w:tr w:rsidR="00ED271B" w:rsidRPr="00865665" w14:paraId="7827690D" w14:textId="77777777" w:rsidTr="006E173C">
              <w:trPr>
                <w:jc w:val="center"/>
              </w:trPr>
              <w:tc>
                <w:tcPr>
                  <w:tcW w:w="2175" w:type="pct"/>
                </w:tcPr>
                <w:p w14:paraId="0BDE0483"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Noise figure</w:t>
                  </w:r>
                </w:p>
              </w:tc>
              <w:tc>
                <w:tcPr>
                  <w:tcW w:w="2825" w:type="pct"/>
                </w:tcPr>
                <w:p w14:paraId="5F5FC578"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7 dB</w:t>
                  </w:r>
                </w:p>
              </w:tc>
            </w:tr>
            <w:tr w:rsidR="00ED271B" w:rsidRPr="00865665" w14:paraId="0BE7CABD" w14:textId="77777777" w:rsidTr="006E173C">
              <w:trPr>
                <w:jc w:val="center"/>
              </w:trPr>
              <w:tc>
                <w:tcPr>
                  <w:tcW w:w="2175" w:type="pct"/>
                </w:tcPr>
                <w:p w14:paraId="1AF61D79"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Tx transmit power</w:t>
                  </w:r>
                </w:p>
              </w:tc>
              <w:tc>
                <w:tcPr>
                  <w:tcW w:w="2825" w:type="pct"/>
                </w:tcPr>
                <w:p w14:paraId="6ED56746"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200 mW (23 dBm)</w:t>
                  </w:r>
                </w:p>
              </w:tc>
            </w:tr>
            <w:tr w:rsidR="00ED271B" w:rsidRPr="00865665" w14:paraId="710855DC" w14:textId="77777777" w:rsidTr="006E173C">
              <w:trPr>
                <w:jc w:val="center"/>
              </w:trPr>
              <w:tc>
                <w:tcPr>
                  <w:tcW w:w="2175" w:type="pct"/>
                </w:tcPr>
                <w:p w14:paraId="56597420"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Tx antenna gain</w:t>
                  </w:r>
                </w:p>
              </w:tc>
              <w:tc>
                <w:tcPr>
                  <w:tcW w:w="2825" w:type="pct"/>
                </w:tcPr>
                <w:p w14:paraId="40C8C3B2" w14:textId="77777777" w:rsidR="00ED271B" w:rsidRPr="00865665" w:rsidRDefault="00ED271B" w:rsidP="00ED271B">
                  <w:pPr>
                    <w:jc w:val="center"/>
                    <w:rPr>
                      <w:rFonts w:ascii="Times New Roman" w:eastAsia="Yu Mincho" w:hAnsi="Times New Roman"/>
                    </w:rPr>
                  </w:pPr>
                  <w:r w:rsidRPr="00865665">
                    <w:rPr>
                      <w:rFonts w:ascii="Times New Roman" w:eastAsia="Yu Mincho" w:hAnsi="Times New Roman"/>
                    </w:rPr>
                    <w:t>[X] dBi per element</w:t>
                  </w:r>
                </w:p>
              </w:tc>
            </w:tr>
          </w:tbl>
          <w:p w14:paraId="67D2BCB9" w14:textId="77777777" w:rsidR="00ED271B" w:rsidRPr="00ED271B" w:rsidRDefault="00ED271B" w:rsidP="00ED271B">
            <w:pPr>
              <w:widowControl/>
              <w:numPr>
                <w:ilvl w:val="0"/>
                <w:numId w:val="17"/>
              </w:numPr>
              <w:jc w:val="left"/>
              <w:rPr>
                <w:rFonts w:ascii="Times New Roman" w:hAnsi="Times New Roman" w:cs="Times New Roman"/>
                <w:szCs w:val="18"/>
              </w:rPr>
            </w:pPr>
            <w:r w:rsidRPr="00ED271B">
              <w:rPr>
                <w:rFonts w:ascii="Times New Roman" w:hAnsi="Times New Roman" w:cs="Times New Roman"/>
                <w:szCs w:val="18"/>
              </w:rPr>
              <w:t>X = -5 as working assumption</w:t>
            </w:r>
          </w:p>
          <w:p w14:paraId="1A9F0350" w14:textId="77777777" w:rsidR="00ED271B" w:rsidRPr="00ED271B" w:rsidRDefault="00ED271B" w:rsidP="00ED271B">
            <w:pPr>
              <w:widowControl/>
              <w:numPr>
                <w:ilvl w:val="1"/>
                <w:numId w:val="17"/>
              </w:numPr>
              <w:jc w:val="left"/>
              <w:rPr>
                <w:rFonts w:ascii="Times New Roman" w:hAnsi="Times New Roman" w:cs="Times New Roman"/>
                <w:szCs w:val="18"/>
              </w:rPr>
            </w:pPr>
            <w:r w:rsidRPr="00ED271B">
              <w:rPr>
                <w:rFonts w:ascii="Times New Roman" w:hAnsi="Times New Roman" w:cs="Times New Roman"/>
                <w:szCs w:val="18"/>
              </w:rPr>
              <w:t>Send an LS to RAN4 to ask whether above antenna gain is valid and if invalid, appropriate value.</w:t>
            </w:r>
          </w:p>
          <w:p w14:paraId="614EE270" w14:textId="77777777" w:rsidR="00ED271B" w:rsidRDefault="00ED271B" w:rsidP="00ED271B">
            <w:pPr>
              <w:rPr>
                <w:lang w:eastAsia="x-none"/>
              </w:rPr>
            </w:pPr>
          </w:p>
          <w:p w14:paraId="5638B1B8" w14:textId="77777777" w:rsidR="00ED271B" w:rsidRPr="00AC1214" w:rsidRDefault="00ED271B" w:rsidP="00ED271B">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5806BDBA" w14:textId="77777777" w:rsidR="00ED271B" w:rsidRPr="00ED271B" w:rsidRDefault="00ED271B" w:rsidP="00ED271B">
            <w:pPr>
              <w:rPr>
                <w:rFonts w:ascii="Times New Roman" w:hAnsi="Times New Roman" w:cs="Times New Roman"/>
                <w:szCs w:val="18"/>
              </w:rPr>
            </w:pPr>
            <w:r w:rsidRPr="00ED271B">
              <w:rPr>
                <w:rFonts w:ascii="Times New Roman" w:hAnsi="Times New Roman" w:cs="Times New Roman"/>
                <w:szCs w:val="18"/>
              </w:rPr>
              <w:t>For coverage performance evaluation, the following elevation angle is assumed.</w:t>
            </w:r>
          </w:p>
          <w:p w14:paraId="15A97944"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30 deg for LEO, 12.5 deg for GEO-Set 1, 20 deg for GEO-Set 2, as in in Table 6.1.3.2-1 of TR38.821</w:t>
            </w:r>
          </w:p>
          <w:p w14:paraId="219DE060" w14:textId="77777777" w:rsidR="00ED271B" w:rsidRPr="00ED271B" w:rsidRDefault="00ED271B" w:rsidP="00ED271B">
            <w:pPr>
              <w:pStyle w:val="a8"/>
              <w:numPr>
                <w:ilvl w:val="1"/>
                <w:numId w:val="15"/>
              </w:numPr>
              <w:ind w:left="1276" w:hanging="283"/>
              <w:rPr>
                <w:rFonts w:ascii="Times New Roman" w:hAnsi="Times New Roman"/>
              </w:rPr>
            </w:pPr>
            <w:r w:rsidRPr="00ED271B">
              <w:rPr>
                <w:rFonts w:ascii="Times New Roman" w:hAnsi="Times New Roman"/>
              </w:rPr>
              <w:t>Note: For GEO-Set 1, channel parameters for 10 deg is used in LLS.</w:t>
            </w:r>
          </w:p>
          <w:p w14:paraId="40B57EF8"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30 deg for MEO</w:t>
            </w:r>
          </w:p>
          <w:p w14:paraId="0DD4BD80"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Other elevation angles can be evaluated as optional</w:t>
            </w:r>
          </w:p>
          <w:p w14:paraId="35767CF7" w14:textId="77777777" w:rsidR="00ED271B" w:rsidRPr="00ED271B" w:rsidRDefault="00ED271B" w:rsidP="00ED271B">
            <w:pPr>
              <w:pStyle w:val="a8"/>
              <w:numPr>
                <w:ilvl w:val="0"/>
                <w:numId w:val="15"/>
              </w:numPr>
              <w:ind w:left="720" w:hanging="360"/>
              <w:rPr>
                <w:rFonts w:ascii="Times New Roman" w:hAnsi="Times New Roman"/>
              </w:rPr>
            </w:pPr>
            <w:r w:rsidRPr="00ED271B">
              <w:rPr>
                <w:rFonts w:ascii="Times New Roman" w:hAnsi="Times New Roman"/>
              </w:rPr>
              <w:t>Note: these values are elevation angles at the edge of the edge beam.</w:t>
            </w:r>
          </w:p>
          <w:p w14:paraId="56869080"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03626D66" w14:textId="77777777" w:rsidR="006E173C" w:rsidRPr="006E173C" w:rsidRDefault="006E173C" w:rsidP="006E173C">
            <w:pPr>
              <w:rPr>
                <w:rFonts w:ascii="Times New Roman" w:eastAsia="Yu Gothic" w:hAnsi="Times New Roman" w:cs="Times New Roman"/>
                <w:sz w:val="16"/>
                <w:lang w:eastAsia="ko-KR"/>
              </w:rPr>
            </w:pPr>
            <w:r w:rsidRPr="006E173C">
              <w:rPr>
                <w:rFonts w:ascii="Times New Roman" w:eastAsia="Yu Gothic" w:hAnsi="Times New Roman" w:cs="Times New Roma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183"/>
              <w:gridCol w:w="1074"/>
              <w:gridCol w:w="1231"/>
              <w:gridCol w:w="1166"/>
              <w:gridCol w:w="1144"/>
              <w:gridCol w:w="1240"/>
              <w:gridCol w:w="1022"/>
            </w:tblGrid>
            <w:tr w:rsidR="006E173C" w:rsidRPr="00865665" w14:paraId="17717E25" w14:textId="77777777" w:rsidTr="006E173C">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B8EEF"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75F76"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5F66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B9528"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5E60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6E48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AC3A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b/>
                      <w:bCs/>
                      <w:szCs w:val="20"/>
                    </w:rPr>
                    <w:t>Service type</w:t>
                  </w:r>
                </w:p>
              </w:tc>
            </w:tr>
            <w:tr w:rsidR="006E173C" w:rsidRPr="00865665" w14:paraId="1AF5873B"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1110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BF82817"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A26EAAC"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2205AD0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4ECC2954"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95A6D69"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D240C37"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r w:rsidR="006E173C" w:rsidRPr="00865665" w14:paraId="6A4562B8"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18F9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BFF682E"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04C8700"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32E3E01F"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B19C5EC"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6CAE592"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0D5EF2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r w:rsidR="006E173C" w:rsidRPr="00865665" w14:paraId="1BB484BE"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910B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23367E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9266CA1"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2222731"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346604F"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DE9AAE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84EA249"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VoIP</w:t>
                  </w:r>
                </w:p>
              </w:tc>
            </w:tr>
            <w:tr w:rsidR="006E173C" w:rsidRPr="00865665" w14:paraId="2C933695"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25A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892F740"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9241BE7"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94F5BF6"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487CD8C"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8E56440"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343D6C6"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VoIP</w:t>
                  </w:r>
                </w:p>
              </w:tc>
            </w:tr>
            <w:tr w:rsidR="006E173C" w:rsidRPr="00865665" w14:paraId="62759EE6"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1C500"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lastRenderedPageBreak/>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70F66C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4E752C4"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95ED497"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60E5ED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0599B4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8A7A519"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r w:rsidR="006E173C" w:rsidRPr="00865665" w14:paraId="36494971"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DD032"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B08E48F"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F3505F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0336BB0"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FB7225E"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FAE4B6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C8FDE1F"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VoIP</w:t>
                  </w:r>
                </w:p>
              </w:tc>
            </w:tr>
            <w:tr w:rsidR="006E173C" w:rsidRPr="00865665" w14:paraId="7D6265B8"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34965"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1737D43"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6993774"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EF114E4"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1BB27B3"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3EED2B3"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C15DA3E"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VoIP</w:t>
                  </w:r>
                </w:p>
              </w:tc>
            </w:tr>
            <w:tr w:rsidR="006E173C" w:rsidRPr="00865665" w14:paraId="7260B402"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544F2"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092D08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B57ACD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D8F1C4E"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63DD8D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DB5924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9BA1265"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r w:rsidR="006E173C" w:rsidRPr="00865665" w14:paraId="53E55F85"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6B2B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763691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BC3FAFD"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880A602"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A6D7C5B"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548A2E6"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E9E245A" w14:textId="77777777" w:rsidR="006E173C" w:rsidRPr="00865665" w:rsidRDefault="006E173C" w:rsidP="006E173C">
                  <w:pPr>
                    <w:overflowPunct w:val="0"/>
                    <w:autoSpaceDE w:val="0"/>
                    <w:autoSpaceDN w:val="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r w:rsidR="006E173C" w:rsidRPr="00865665" w14:paraId="6D203FAC" w14:textId="77777777" w:rsidTr="006E173C">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E4E74"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B648983"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AFC4A79"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BC1BC62"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264A676"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A52D2D0"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66E3627" w14:textId="77777777" w:rsidR="006E173C" w:rsidRPr="00865665" w:rsidRDefault="006E173C" w:rsidP="006E173C">
                  <w:pPr>
                    <w:overflowPunct w:val="0"/>
                    <w:autoSpaceDE w:val="0"/>
                    <w:autoSpaceDN w:val="0"/>
                    <w:spacing w:after="180"/>
                    <w:textAlignment w:val="baseline"/>
                    <w:rPr>
                      <w:rFonts w:ascii="Times New Roman" w:eastAsia="Yu Gothic" w:hAnsi="Times New Roman"/>
                      <w:szCs w:val="20"/>
                      <w:lang w:eastAsia="ko-KR"/>
                    </w:rPr>
                  </w:pPr>
                  <w:r w:rsidRPr="00865665">
                    <w:rPr>
                      <w:rFonts w:ascii="Times New Roman" w:eastAsia="Yu Gothic" w:hAnsi="Times New Roman"/>
                      <w:szCs w:val="20"/>
                    </w:rPr>
                    <w:t>Low-data rate service</w:t>
                  </w:r>
                </w:p>
              </w:tc>
            </w:tr>
          </w:tbl>
          <w:p w14:paraId="09378A98" w14:textId="77777777" w:rsidR="006E173C" w:rsidRDefault="006E173C" w:rsidP="006E173C">
            <w:pPr>
              <w:rPr>
                <w:lang w:eastAsia="x-none"/>
              </w:rPr>
            </w:pPr>
          </w:p>
          <w:p w14:paraId="6474D778"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717B04D0" w14:textId="77777777" w:rsidR="006E173C" w:rsidRPr="006E173C" w:rsidRDefault="006E173C" w:rsidP="006E173C">
            <w:pPr>
              <w:rPr>
                <w:rFonts w:ascii="Times New Roman" w:hAnsi="Times New Roman" w:cs="Times New Roman"/>
              </w:rPr>
            </w:pPr>
            <w:r w:rsidRPr="006E173C">
              <w:rPr>
                <w:rFonts w:ascii="Times New Roman" w:hAnsi="Times New Roman" w:cs="Times New Roman"/>
                <w:lang w:eastAsia="ja-JP"/>
              </w:rPr>
              <w:t>For coverage performance evaluation, the following are assumed for all channels/signals</w:t>
            </w:r>
          </w:p>
          <w:p w14:paraId="177480D2"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Channel model/Delay spread</w:t>
            </w:r>
          </w:p>
          <w:p w14:paraId="6B7EC96F" w14:textId="77777777" w:rsidR="006E173C" w:rsidRPr="006E173C" w:rsidRDefault="006E173C" w:rsidP="006E173C">
            <w:pPr>
              <w:pStyle w:val="a8"/>
              <w:numPr>
                <w:ilvl w:val="1"/>
                <w:numId w:val="15"/>
              </w:numPr>
              <w:ind w:left="1276" w:hanging="283"/>
              <w:rPr>
                <w:rFonts w:ascii="Times New Roman" w:hAnsi="Times New Roman"/>
              </w:rPr>
            </w:pPr>
            <w:r w:rsidRPr="006E173C">
              <w:rPr>
                <w:rFonts w:ascii="Times New Roman" w:hAnsi="Times New Roman"/>
              </w:rPr>
              <w:t>Channel model as in Table 6.1.2-4 of TR38.821, assuming NTN-TDL-A (NLOS) and NTN-TDL-C (LOS)</w:t>
            </w:r>
          </w:p>
          <w:p w14:paraId="7A029CA9"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Evaluation scenario</w:t>
            </w:r>
          </w:p>
          <w:p w14:paraId="5140EA9E" w14:textId="77777777" w:rsidR="006E173C" w:rsidRPr="006E173C" w:rsidRDefault="006E173C" w:rsidP="006E173C">
            <w:pPr>
              <w:pStyle w:val="a8"/>
              <w:numPr>
                <w:ilvl w:val="1"/>
                <w:numId w:val="15"/>
              </w:numPr>
              <w:ind w:left="1276" w:hanging="283"/>
              <w:rPr>
                <w:rFonts w:ascii="Times New Roman" w:hAnsi="Times New Roman"/>
              </w:rPr>
            </w:pPr>
            <w:r w:rsidRPr="006E173C">
              <w:rPr>
                <w:rFonts w:ascii="Times New Roman" w:hAnsi="Times New Roman"/>
              </w:rPr>
              <w:t>Rural (LOS/NLOS)</w:t>
            </w:r>
          </w:p>
          <w:p w14:paraId="4275868A" w14:textId="77777777" w:rsidR="006E173C" w:rsidRPr="006E173C" w:rsidRDefault="006E173C" w:rsidP="006E173C">
            <w:pPr>
              <w:pStyle w:val="a8"/>
              <w:numPr>
                <w:ilvl w:val="1"/>
                <w:numId w:val="15"/>
              </w:numPr>
              <w:ind w:left="1276" w:hanging="283"/>
              <w:rPr>
                <w:rFonts w:ascii="Times New Roman" w:hAnsi="Times New Roman"/>
              </w:rPr>
            </w:pPr>
            <w:r w:rsidRPr="006E173C">
              <w:rPr>
                <w:rFonts w:ascii="Times New Roman" w:hAnsi="Times New Roman"/>
              </w:rPr>
              <w:t>Sub-urban (LOS/NLOS) (optional)</w:t>
            </w:r>
          </w:p>
          <w:p w14:paraId="31B73F7D"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Channel estimation: Realistic estimation</w:t>
            </w:r>
          </w:p>
          <w:p w14:paraId="5E0B72B4" w14:textId="77777777" w:rsidR="006E173C" w:rsidRPr="006E173C" w:rsidRDefault="006E173C" w:rsidP="006E173C">
            <w:pPr>
              <w:pStyle w:val="a8"/>
              <w:numPr>
                <w:ilvl w:val="1"/>
                <w:numId w:val="15"/>
              </w:numPr>
              <w:ind w:left="1276" w:hanging="283"/>
              <w:rPr>
                <w:rFonts w:ascii="Times New Roman" w:hAnsi="Times New Roman"/>
              </w:rPr>
            </w:pPr>
            <w:r w:rsidRPr="006E173C">
              <w:rPr>
                <w:rFonts w:ascii="Times New Roman" w:hAnsi="Times New Roman"/>
              </w:rPr>
              <w:t>Companies are encouraged to report channel estimation method.</w:t>
            </w:r>
          </w:p>
          <w:p w14:paraId="783C4A7D"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SCS</w:t>
            </w:r>
          </w:p>
          <w:p w14:paraId="3C029B37" w14:textId="77777777" w:rsidR="006E173C" w:rsidRPr="006E173C" w:rsidRDefault="006E173C" w:rsidP="006E173C">
            <w:pPr>
              <w:pStyle w:val="a8"/>
              <w:numPr>
                <w:ilvl w:val="1"/>
                <w:numId w:val="15"/>
              </w:numPr>
              <w:ind w:left="1276" w:hanging="283"/>
              <w:rPr>
                <w:rFonts w:ascii="Times New Roman" w:hAnsi="Times New Roman"/>
              </w:rPr>
            </w:pPr>
            <w:r w:rsidRPr="006E173C">
              <w:rPr>
                <w:rFonts w:ascii="Times New Roman" w:hAnsi="Times New Roman"/>
              </w:rPr>
              <w:t>15 kHz only</w:t>
            </w:r>
          </w:p>
          <w:p w14:paraId="4B0965EC"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UE speed: 3 km/h</w:t>
            </w:r>
          </w:p>
          <w:p w14:paraId="4297D983"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Frequency drift: Not assumed</w:t>
            </w:r>
          </w:p>
          <w:p w14:paraId="56805B11" w14:textId="77777777" w:rsidR="006E173C" w:rsidRPr="006E173C" w:rsidRDefault="006E173C" w:rsidP="006E173C">
            <w:pPr>
              <w:pStyle w:val="a8"/>
              <w:numPr>
                <w:ilvl w:val="0"/>
                <w:numId w:val="15"/>
              </w:numPr>
              <w:ind w:left="720" w:hanging="360"/>
              <w:rPr>
                <w:rFonts w:ascii="Times New Roman" w:hAnsi="Times New Roman"/>
              </w:rPr>
            </w:pPr>
            <w:r w:rsidRPr="006E173C">
              <w:rPr>
                <w:rFonts w:ascii="Times New Roman" w:hAnsi="Times New Roman"/>
              </w:rPr>
              <w:t>Frequency offset: 0.1 ppm</w:t>
            </w:r>
          </w:p>
          <w:p w14:paraId="5BBDE685" w14:textId="18A0C10B" w:rsidR="00744822" w:rsidRDefault="00744822" w:rsidP="00744822">
            <w:pPr>
              <w:rPr>
                <w:lang w:eastAsia="x-none"/>
              </w:rPr>
            </w:pPr>
          </w:p>
          <w:p w14:paraId="02E867C7"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28E1E8D4"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For coverage evaluation of PUSCH in NR NTN, the following table is assumed.</w:t>
            </w:r>
          </w:p>
          <w:tbl>
            <w:tblPr>
              <w:tblW w:w="5000" w:type="pct"/>
              <w:jc w:val="center"/>
              <w:tblCellMar>
                <w:left w:w="0" w:type="dxa"/>
                <w:right w:w="0" w:type="dxa"/>
              </w:tblCellMar>
              <w:tblLook w:val="04A0" w:firstRow="1" w:lastRow="0" w:firstColumn="1" w:lastColumn="0" w:noHBand="0" w:noVBand="1"/>
            </w:tblPr>
            <w:tblGrid>
              <w:gridCol w:w="2768"/>
              <w:gridCol w:w="5292"/>
            </w:tblGrid>
            <w:tr w:rsidR="006E173C" w:rsidRPr="00224260" w14:paraId="7AE91A66" w14:textId="77777777" w:rsidTr="006E173C">
              <w:trPr>
                <w:trHeight w:val="379"/>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DADD4F2" w14:textId="77777777" w:rsidR="006E173C" w:rsidRPr="00224260" w:rsidRDefault="006E173C" w:rsidP="006E173C">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0CF4725" w14:textId="77777777" w:rsidR="006E173C" w:rsidRPr="00224260" w:rsidRDefault="006E173C" w:rsidP="006E173C">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6E173C" w:rsidRPr="00224260" w14:paraId="52C5B18A"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A6B197"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Frequency hopping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7D57C"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w/ or w/o frequency hopping</w:t>
                  </w:r>
                </w:p>
              </w:tc>
            </w:tr>
            <w:tr w:rsidR="006E173C" w:rsidRPr="00224260" w14:paraId="03E2A3A8"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38DD84" w14:textId="77777777" w:rsidR="006E173C" w:rsidRPr="00224260" w:rsidRDefault="006E173C" w:rsidP="006E173C">
                  <w:pPr>
                    <w:rPr>
                      <w:rFonts w:ascii="Times New Roman" w:hAnsi="Times New Roman"/>
                      <w:szCs w:val="20"/>
                    </w:rPr>
                  </w:pPr>
                  <w:r w:rsidRPr="00224260">
                    <w:rPr>
                      <w:rFonts w:ascii="Times New Roman" w:hAnsi="Times New Roman"/>
                      <w:szCs w:val="20"/>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6D762"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For low data rate service, w/ HARQ, 10% iBLER; w/o HARQ, 10% iBLER.</w:t>
                  </w:r>
                </w:p>
                <w:p w14:paraId="42D1C0EA" w14:textId="77777777" w:rsidR="006E173C" w:rsidRPr="00224260" w:rsidRDefault="006E173C" w:rsidP="006E173C">
                  <w:pPr>
                    <w:spacing w:before="20" w:after="20" w:line="276" w:lineRule="auto"/>
                    <w:rPr>
                      <w:rFonts w:ascii="Times New Roman" w:hAnsi="Times New Roman"/>
                      <w:szCs w:val="20"/>
                      <w:lang w:val="da-DK"/>
                    </w:rPr>
                  </w:pPr>
                  <w:r w:rsidRPr="00224260">
                    <w:rPr>
                      <w:rFonts w:ascii="Times New Roman" w:hAnsi="Times New Roman"/>
                      <w:szCs w:val="20"/>
                      <w:lang w:val="da-DK"/>
                    </w:rPr>
                    <w:t>For VoIP, 2% rBLER.</w:t>
                  </w:r>
                </w:p>
              </w:tc>
            </w:tr>
            <w:tr w:rsidR="006E173C" w:rsidRPr="00224260" w14:paraId="3F510660"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D24EC" w14:textId="77777777" w:rsidR="006E173C" w:rsidRPr="00224260" w:rsidRDefault="006E173C" w:rsidP="006E173C">
                  <w:pPr>
                    <w:rPr>
                      <w:rFonts w:ascii="Times New Roman" w:hAnsi="Times New Roman"/>
                      <w:szCs w:val="20"/>
                    </w:rPr>
                  </w:pPr>
                  <w:r w:rsidRPr="00224260">
                    <w:rPr>
                      <w:rFonts w:ascii="Times New Roman" w:hAnsi="Times New Roman"/>
                      <w:szCs w:val="20"/>
                    </w:rPr>
                    <w:lastRenderedPageBreak/>
                    <w:t xml:space="preserve">Number of UE transmit chains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E30C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 xml:space="preserve">1, 2 (optional) </w:t>
                  </w:r>
                </w:p>
              </w:tc>
            </w:tr>
            <w:tr w:rsidR="006E173C" w:rsidRPr="00224260" w14:paraId="295D022E"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E5570"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DMRS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064E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For 3km/h: Type I, 1 or 2 DMRS symbol, no multiplexing with data.</w:t>
                  </w:r>
                </w:p>
                <w:p w14:paraId="3EBAF89C"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For frequency hopping: Type I, 1 or 2 DMRS symbol for each hop, no multiplexing with data.</w:t>
                  </w:r>
                </w:p>
                <w:p w14:paraId="25E04FAA"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PUSCH mapping Type, the number of DMRS symbols and DMRS position(s) are reported by companies.</w:t>
                  </w:r>
                </w:p>
              </w:tc>
            </w:tr>
            <w:tr w:rsidR="006E173C" w:rsidRPr="00224260" w14:paraId="2BAA68C7"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954E2" w14:textId="77777777" w:rsidR="006E173C" w:rsidRPr="00224260" w:rsidRDefault="006E173C" w:rsidP="006E173C">
                  <w:pPr>
                    <w:rPr>
                      <w:rFonts w:ascii="Times New Roman" w:hAnsi="Times New Roman"/>
                      <w:szCs w:val="20"/>
                    </w:rPr>
                  </w:pPr>
                  <w:r w:rsidRPr="00224260">
                    <w:rPr>
                      <w:rFonts w:ascii="Times New Roman" w:hAnsi="Times New Roman"/>
                      <w:szCs w:val="20"/>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A4873"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DFT-s-OFDM, CP-OFDM (optional)</w:t>
                  </w:r>
                </w:p>
              </w:tc>
            </w:tr>
            <w:tr w:rsidR="006E173C" w:rsidRPr="00224260" w14:paraId="3BD8BE5F"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5DA7"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PUSCH duration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FB4D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14 OS</w:t>
                  </w:r>
                </w:p>
              </w:tc>
            </w:tr>
            <w:tr w:rsidR="006E173C" w:rsidRPr="00224260" w14:paraId="7691216E"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C1383"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Repetitions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549A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w/ type A repetition, optional for type B repetition.</w:t>
                  </w:r>
                </w:p>
                <w:p w14:paraId="51F67270"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The actual number of repetitions is reported by companies.</w:t>
                  </w:r>
                </w:p>
              </w:tc>
            </w:tr>
            <w:tr w:rsidR="006E173C" w:rsidRPr="00224260" w14:paraId="383F3AAE"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BC64A2"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HARQ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D757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 xml:space="preserve">Whether/How HARQ is adopted is reported by companies. </w:t>
                  </w:r>
                </w:p>
              </w:tc>
            </w:tr>
            <w:tr w:rsidR="006E173C" w:rsidRPr="00224260" w14:paraId="4FB555AC"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AFBC0" w14:textId="77777777" w:rsidR="006E173C" w:rsidRPr="00224260" w:rsidRDefault="006E173C" w:rsidP="006E173C">
                  <w:pPr>
                    <w:rPr>
                      <w:rFonts w:ascii="Times New Roman" w:hAnsi="Times New Roman"/>
                      <w:szCs w:val="20"/>
                    </w:rPr>
                  </w:pPr>
                  <w:r w:rsidRPr="00224260">
                    <w:rPr>
                      <w:rFonts w:ascii="Times New Roman" w:hAnsi="Times New Roman"/>
                      <w:szCs w:val="20"/>
                    </w:rPr>
                    <w:t>PRBs/TBS/MCS for low data rate service</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ED15"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 xml:space="preserve">Any value of PRBs, and corresponding MCS index, reported by companies will be considered in the discussion. </w:t>
                  </w:r>
                </w:p>
                <w:p w14:paraId="5A8C340A"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TBS can be calculated based on e.g. the number of PRBs, target data rate, frame structure and overhead.</w:t>
                  </w:r>
                </w:p>
              </w:tc>
            </w:tr>
            <w:tr w:rsidR="006E173C" w:rsidRPr="00224260" w14:paraId="3F96E9AB" w14:textId="77777777" w:rsidTr="006E173C">
              <w:trPr>
                <w:trHeight w:val="147"/>
                <w:jc w:val="center"/>
              </w:trPr>
              <w:tc>
                <w:tcPr>
                  <w:tcW w:w="1717"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AA492DA" w14:textId="77777777" w:rsidR="006E173C" w:rsidRPr="00224260" w:rsidRDefault="006E173C" w:rsidP="006E173C">
                  <w:pPr>
                    <w:rPr>
                      <w:rFonts w:ascii="Times New Roman" w:hAnsi="Times New Roman"/>
                      <w:szCs w:val="20"/>
                    </w:rPr>
                  </w:pPr>
                  <w:r w:rsidRPr="00224260">
                    <w:rPr>
                      <w:rFonts w:ascii="Times New Roman" w:hAnsi="Times New Roman"/>
                      <w:szCs w:val="20"/>
                    </w:rPr>
                    <w:t>PRBs/MCS for VoIP</w:t>
                  </w:r>
                </w:p>
              </w:tc>
              <w:tc>
                <w:tcPr>
                  <w:tcW w:w="32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6A2C09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Any value of PRBs reported by companies will be considered in the discussion.</w:t>
                  </w:r>
                </w:p>
                <w:p w14:paraId="7CC22874"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QPSK, pi/2 BPSK (optional)</w:t>
                  </w:r>
                </w:p>
              </w:tc>
            </w:tr>
            <w:tr w:rsidR="006E173C" w:rsidRPr="00224260" w14:paraId="009A9148" w14:textId="77777777" w:rsidTr="006E173C">
              <w:trPr>
                <w:trHeight w:val="147"/>
                <w:jc w:val="center"/>
              </w:trPr>
              <w:tc>
                <w:tcPr>
                  <w:tcW w:w="171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B8F24F5" w14:textId="77777777" w:rsidR="006E173C" w:rsidRPr="00224260" w:rsidRDefault="006E173C" w:rsidP="006E173C">
                  <w:pPr>
                    <w:rPr>
                      <w:rFonts w:ascii="Times New Roman" w:hAnsi="Times New Roman"/>
                      <w:szCs w:val="20"/>
                    </w:rPr>
                  </w:pPr>
                  <w:r w:rsidRPr="00224260">
                    <w:rPr>
                      <w:rFonts w:ascii="Times New Roman" w:hAnsi="Times New Roman"/>
                      <w:szCs w:val="20"/>
                    </w:rPr>
                    <w:t>Other parameters</w:t>
                  </w:r>
                </w:p>
              </w:tc>
              <w:tc>
                <w:tcPr>
                  <w:tcW w:w="328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898AB1"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14:paraId="6A1A75DF" w14:textId="1428D2AB" w:rsidR="006E173C" w:rsidRDefault="006E173C" w:rsidP="00744822">
            <w:pPr>
              <w:rPr>
                <w:lang w:eastAsia="x-none"/>
              </w:rPr>
            </w:pPr>
          </w:p>
          <w:p w14:paraId="7E035FA5"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627934FA"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 xml:space="preserve">PUCCH </w:t>
            </w:r>
            <w:r w:rsidRPr="006E173C">
              <w:rPr>
                <w:rFonts w:ascii="Times New Roman" w:hAnsi="Times New Roman" w:cs="Times New Roman"/>
              </w:rPr>
              <w:t>in NR NTN, the following table is assumed.</w:t>
            </w:r>
          </w:p>
          <w:tbl>
            <w:tblPr>
              <w:tblW w:w="0" w:type="auto"/>
              <w:jc w:val="center"/>
              <w:tblCellMar>
                <w:left w:w="0" w:type="dxa"/>
                <w:right w:w="0" w:type="dxa"/>
              </w:tblCellMar>
              <w:tblLook w:val="04A0" w:firstRow="1" w:lastRow="0" w:firstColumn="1" w:lastColumn="0" w:noHBand="0" w:noVBand="1"/>
            </w:tblPr>
            <w:tblGrid>
              <w:gridCol w:w="2493"/>
              <w:gridCol w:w="5567"/>
            </w:tblGrid>
            <w:tr w:rsidR="006E173C" w:rsidRPr="00224260" w14:paraId="10DE0301" w14:textId="77777777" w:rsidTr="006E173C">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F2345C" w14:textId="77777777" w:rsidR="006E173C" w:rsidRPr="00224260" w:rsidRDefault="006E173C" w:rsidP="006E173C">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CCF8996" w14:textId="77777777" w:rsidR="006E173C" w:rsidRPr="00224260" w:rsidRDefault="006E173C" w:rsidP="006E173C">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6E173C" w:rsidRPr="00A34F4F" w14:paraId="57BD7C21"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60A17"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PUCCH format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DEE32" w14:textId="77777777" w:rsidR="006E173C" w:rsidRPr="00224260" w:rsidRDefault="006E173C" w:rsidP="006E173C">
                  <w:pPr>
                    <w:spacing w:before="20" w:after="20" w:line="276" w:lineRule="auto"/>
                    <w:rPr>
                      <w:rFonts w:ascii="Times New Roman" w:hAnsi="Times New Roman"/>
                      <w:szCs w:val="20"/>
                      <w:lang w:val="de-DE"/>
                    </w:rPr>
                  </w:pPr>
                  <w:r w:rsidRPr="00224260">
                    <w:rPr>
                      <w:rFonts w:ascii="Times New Roman" w:hAnsi="Times New Roman"/>
                      <w:szCs w:val="20"/>
                      <w:lang w:val="de-DE"/>
                    </w:rPr>
                    <w:t>Format 1, 2bits UCI.</w:t>
                  </w:r>
                </w:p>
                <w:p w14:paraId="3487C5D6" w14:textId="77777777" w:rsidR="006E173C" w:rsidRPr="00224260" w:rsidRDefault="006E173C" w:rsidP="006E173C">
                  <w:pPr>
                    <w:spacing w:before="20" w:after="20" w:line="276" w:lineRule="auto"/>
                    <w:rPr>
                      <w:rFonts w:ascii="Times New Roman" w:hAnsi="Times New Roman"/>
                      <w:szCs w:val="20"/>
                      <w:lang w:val="de-DE"/>
                    </w:rPr>
                  </w:pPr>
                  <w:r w:rsidRPr="00224260">
                    <w:rPr>
                      <w:rFonts w:ascii="Times New Roman" w:hAnsi="Times New Roman"/>
                      <w:szCs w:val="20"/>
                      <w:lang w:val="de-DE"/>
                    </w:rPr>
                    <w:t>Format 3, 11 bits UCI</w:t>
                  </w:r>
                </w:p>
              </w:tc>
            </w:tr>
            <w:tr w:rsidR="006E173C" w:rsidRPr="00224260" w14:paraId="2D3A314C"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FF294" w14:textId="77777777" w:rsidR="006E173C" w:rsidRPr="00224260" w:rsidRDefault="006E173C" w:rsidP="006E173C">
                  <w:pPr>
                    <w:rPr>
                      <w:rFonts w:ascii="Times New Roman" w:hAnsi="Times New Roman"/>
                      <w:szCs w:val="20"/>
                    </w:rPr>
                  </w:pPr>
                  <w:r w:rsidRPr="00224260">
                    <w:rPr>
                      <w:rFonts w:ascii="Times New Roman" w:hAnsi="Times New Roman"/>
                      <w:szCs w:val="20"/>
                    </w:rPr>
                    <w:t>Frequency hopping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9E384"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w/ frequency hopping</w:t>
                  </w:r>
                </w:p>
              </w:tc>
            </w:tr>
            <w:tr w:rsidR="006E173C" w:rsidRPr="00224260" w14:paraId="250295E0"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1EB21" w14:textId="77777777" w:rsidR="006E173C" w:rsidRPr="00224260" w:rsidRDefault="006E173C" w:rsidP="006E173C">
                  <w:pPr>
                    <w:rPr>
                      <w:rFonts w:ascii="Times New Roman" w:hAnsi="Times New Roman"/>
                      <w:szCs w:val="20"/>
                    </w:rPr>
                  </w:pPr>
                  <w:r w:rsidRPr="00224260">
                    <w:rPr>
                      <w:rFonts w:ascii="Times New Roman" w:hAnsi="Times New Roman"/>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62583" w14:textId="77777777" w:rsidR="006E173C" w:rsidRPr="00224260" w:rsidRDefault="006E173C" w:rsidP="006E173C">
                  <w:pPr>
                    <w:spacing w:before="20" w:after="20" w:line="276" w:lineRule="auto"/>
                    <w:ind w:left="568" w:hanging="284"/>
                    <w:rPr>
                      <w:rFonts w:ascii="Times New Roman" w:hAnsi="Times New Roman"/>
                      <w:szCs w:val="20"/>
                    </w:rPr>
                  </w:pPr>
                  <w:r w:rsidRPr="00224260">
                    <w:rPr>
                      <w:rFonts w:ascii="Times New Roman" w:hAnsi="Times New Roman"/>
                      <w:szCs w:val="20"/>
                    </w:rPr>
                    <w:t xml:space="preserve">-     For PUCCH format 1: </w:t>
                  </w:r>
                </w:p>
                <w:p w14:paraId="4579C1DF" w14:textId="77777777" w:rsidR="006E173C" w:rsidRPr="00224260" w:rsidRDefault="006E173C" w:rsidP="006E173C">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DTX to ACK probability: 1%. NACK to ACK probability: 0.1%.</w:t>
                  </w:r>
                </w:p>
                <w:p w14:paraId="6B0F5316" w14:textId="77777777" w:rsidR="006E173C" w:rsidRPr="00224260" w:rsidRDefault="006E173C" w:rsidP="006E173C">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ACK missed detection probability: 1%.</w:t>
                  </w:r>
                </w:p>
                <w:p w14:paraId="45F37358" w14:textId="77777777" w:rsidR="006E173C" w:rsidRPr="00224260" w:rsidRDefault="006E173C" w:rsidP="006E173C">
                  <w:pPr>
                    <w:spacing w:before="20" w:after="20" w:line="276" w:lineRule="auto"/>
                    <w:ind w:left="568" w:hanging="284"/>
                    <w:rPr>
                      <w:rFonts w:ascii="Times New Roman" w:hAnsi="Times New Roman"/>
                      <w:szCs w:val="20"/>
                      <w:lang w:val="da-DK"/>
                    </w:rPr>
                  </w:pPr>
                  <w:r w:rsidRPr="00224260">
                    <w:rPr>
                      <w:rFonts w:ascii="Times New Roman" w:hAnsi="Times New Roman"/>
                      <w:szCs w:val="20"/>
                      <w:lang w:val="da-DK"/>
                    </w:rPr>
                    <w:t xml:space="preserve">-     For PUCCH format 3: </w:t>
                  </w:r>
                </w:p>
                <w:p w14:paraId="279CD6A7" w14:textId="77777777" w:rsidR="006E173C" w:rsidRPr="00224260" w:rsidRDefault="006E173C" w:rsidP="006E173C">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BLER for Ack/Nack, SR: 1%</w:t>
                  </w:r>
                </w:p>
                <w:p w14:paraId="46E39CC9" w14:textId="77777777" w:rsidR="006E173C" w:rsidRPr="00224260" w:rsidRDefault="006E173C" w:rsidP="006E173C">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BLER for CSI: 1%, optional for 10%.</w:t>
                  </w:r>
                </w:p>
              </w:tc>
            </w:tr>
            <w:tr w:rsidR="006E173C" w:rsidRPr="00224260" w14:paraId="3DBBAB6B"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C7775" w14:textId="77777777" w:rsidR="006E173C" w:rsidRPr="00224260" w:rsidRDefault="006E173C" w:rsidP="006E173C">
                  <w:pPr>
                    <w:rPr>
                      <w:rFonts w:ascii="Times New Roman" w:hAnsi="Times New Roman"/>
                      <w:szCs w:val="20"/>
                    </w:rPr>
                  </w:pPr>
                  <w:r w:rsidRPr="00224260">
                    <w:rPr>
                      <w:rFonts w:ascii="Times New Roman" w:hAnsi="Times New Roman"/>
                      <w:szCs w:val="20"/>
                    </w:rPr>
                    <w:t>Number of UE transmit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FAF79"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 xml:space="preserve">1 </w:t>
                  </w:r>
                </w:p>
              </w:tc>
            </w:tr>
            <w:tr w:rsidR="006E173C" w:rsidRPr="00224260" w14:paraId="2EB07CEF"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C0874" w14:textId="77777777" w:rsidR="006E173C" w:rsidRPr="00224260" w:rsidRDefault="006E173C" w:rsidP="006E173C">
                  <w:pPr>
                    <w:rPr>
                      <w:rFonts w:ascii="Times New Roman" w:hAnsi="Times New Roman"/>
                      <w:szCs w:val="20"/>
                    </w:rPr>
                  </w:pPr>
                  <w:r w:rsidRPr="00224260">
                    <w:rPr>
                      <w:rFonts w:ascii="Times New Roman" w:hAnsi="Times New Roman"/>
                      <w:szCs w:val="20"/>
                    </w:rPr>
                    <w:lastRenderedPageBreak/>
                    <w:t xml:space="preserve">DMRS configuration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D2926"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Number of DMRS symbols for PUCCH Format 3: Reported by companies</w:t>
                  </w:r>
                </w:p>
              </w:tc>
            </w:tr>
            <w:tr w:rsidR="006E173C" w:rsidRPr="00224260" w14:paraId="59DCA0EB"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5A667" w14:textId="77777777" w:rsidR="006E173C" w:rsidRPr="00224260" w:rsidRDefault="006E173C" w:rsidP="006E173C">
                  <w:pPr>
                    <w:rPr>
                      <w:rFonts w:ascii="Times New Roman" w:hAnsi="Times New Roman"/>
                      <w:szCs w:val="20"/>
                    </w:rPr>
                  </w:pPr>
                  <w:r w:rsidRPr="00224260">
                    <w:rPr>
                      <w:rFonts w:ascii="Times New Roman" w:hAnsi="Times New Roman"/>
                      <w:szCs w:val="20"/>
                    </w:rPr>
                    <w:t>Repetitions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DA57F"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w/ repetition.</w:t>
                  </w:r>
                </w:p>
                <w:p w14:paraId="4882B814"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The maximum number of repetitions is 8.</w:t>
                  </w:r>
                </w:p>
              </w:tc>
            </w:tr>
            <w:tr w:rsidR="006E173C" w:rsidRPr="00224260" w14:paraId="76B71D54"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6466B" w14:textId="77777777" w:rsidR="006E173C" w:rsidRPr="00224260" w:rsidRDefault="006E173C" w:rsidP="006E173C">
                  <w:pPr>
                    <w:rPr>
                      <w:rFonts w:ascii="Times New Roman" w:hAnsi="Times New Roman"/>
                      <w:szCs w:val="20"/>
                    </w:rPr>
                  </w:pPr>
                  <w:r w:rsidRPr="00224260">
                    <w:rPr>
                      <w:rFonts w:ascii="Times New Roman" w:hAnsi="Times New Roman"/>
                      <w:szCs w:val="20"/>
                    </w:rPr>
                    <w:t xml:space="preserve">PUCCH duration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831B0" w14:textId="77777777" w:rsidR="006E173C" w:rsidRPr="00224260" w:rsidRDefault="006E173C" w:rsidP="006E173C">
                  <w:pPr>
                    <w:spacing w:beforeLines="50" w:before="156" w:afterLines="50" w:after="156"/>
                    <w:rPr>
                      <w:rFonts w:ascii="Times New Roman" w:hAnsi="Times New Roman"/>
                      <w:szCs w:val="20"/>
                    </w:rPr>
                  </w:pPr>
                  <w:r w:rsidRPr="00224260">
                    <w:rPr>
                      <w:rFonts w:ascii="Times New Roman" w:hAnsi="Times New Roman"/>
                      <w:szCs w:val="20"/>
                    </w:rPr>
                    <w:t>14 OS</w:t>
                  </w:r>
                </w:p>
              </w:tc>
            </w:tr>
            <w:tr w:rsidR="006E173C" w:rsidRPr="00224260" w14:paraId="326A1E46"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D18D3" w14:textId="77777777" w:rsidR="006E173C" w:rsidRPr="00224260" w:rsidRDefault="006E173C" w:rsidP="006E173C">
                  <w:pPr>
                    <w:rPr>
                      <w:rFonts w:ascii="Times New Roman" w:hAnsi="Times New Roman"/>
                      <w:szCs w:val="20"/>
                    </w:rPr>
                  </w:pPr>
                  <w:r w:rsidRPr="00224260">
                    <w:rPr>
                      <w:rFonts w:ascii="Times New Roman" w:hAnsi="Times New Roman"/>
                      <w:szCs w:val="20"/>
                    </w:rPr>
                    <w:t>Number of PRBs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E337D"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1 PRB</w:t>
                  </w:r>
                </w:p>
              </w:tc>
            </w:tr>
            <w:tr w:rsidR="006E173C" w:rsidRPr="00224260" w14:paraId="5A1E3E53"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8316E" w14:textId="77777777" w:rsidR="006E173C" w:rsidRPr="00224260" w:rsidRDefault="006E173C" w:rsidP="006E173C">
                  <w:pPr>
                    <w:rPr>
                      <w:rFonts w:ascii="Times New Roman" w:hAnsi="Times New Roman"/>
                      <w:szCs w:val="20"/>
                    </w:rPr>
                  </w:pPr>
                  <w:r w:rsidRPr="00224260">
                    <w:rPr>
                      <w:rFonts w:ascii="Times New Roman" w:hAnsi="Times New Roman"/>
                      <w:szCs w:val="20"/>
                    </w:rPr>
                    <w:t>Other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D262C" w14:textId="77777777" w:rsidR="006E173C" w:rsidRPr="00224260" w:rsidRDefault="006E173C" w:rsidP="006E173C">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14:paraId="5549D5E9" w14:textId="77777777" w:rsidR="006E173C" w:rsidRPr="00224260" w:rsidRDefault="006E173C" w:rsidP="006E173C"/>
          <w:p w14:paraId="0CA02ABB"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77940EAA"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 xml:space="preserve">PRACH </w:t>
            </w:r>
            <w:r w:rsidRPr="006E173C">
              <w:rPr>
                <w:rFonts w:ascii="Times New Roman" w:hAnsi="Times New Roman" w:cs="Times New Roman"/>
              </w:rPr>
              <w:t>in NR NTN, the following table is assumed.</w:t>
            </w:r>
          </w:p>
          <w:tbl>
            <w:tblPr>
              <w:tblW w:w="0" w:type="auto"/>
              <w:jc w:val="center"/>
              <w:tblCellMar>
                <w:left w:w="0" w:type="dxa"/>
                <w:right w:w="0" w:type="dxa"/>
              </w:tblCellMar>
              <w:tblLook w:val="04A0" w:firstRow="1" w:lastRow="0" w:firstColumn="1" w:lastColumn="0" w:noHBand="0" w:noVBand="1"/>
            </w:tblPr>
            <w:tblGrid>
              <w:gridCol w:w="2673"/>
              <w:gridCol w:w="5387"/>
            </w:tblGrid>
            <w:tr w:rsidR="006E173C" w:rsidRPr="00224260" w14:paraId="3BA590A2" w14:textId="77777777" w:rsidTr="006E173C">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6037B95"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EA8C54A"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6E173C" w:rsidRPr="00224260" w14:paraId="758EA490"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A6E24" w14:textId="77777777" w:rsidR="006E173C" w:rsidRPr="00224260" w:rsidRDefault="006E173C" w:rsidP="006E173C">
                  <w:pPr>
                    <w:rPr>
                      <w:rFonts w:ascii="Times New Roman" w:hAnsi="Times New Roman"/>
                      <w:szCs w:val="18"/>
                    </w:rPr>
                  </w:pPr>
                  <w:r w:rsidRPr="00224260">
                    <w:rPr>
                      <w:rFonts w:ascii="Times New Roman" w:hAnsi="Times New Roman"/>
                      <w:szCs w:val="18"/>
                    </w:rPr>
                    <w:t>Format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04C5E" w14:textId="77777777" w:rsidR="006E173C" w:rsidRPr="00224260" w:rsidRDefault="006E173C" w:rsidP="006E173C">
                  <w:pPr>
                    <w:spacing w:before="20" w:after="20" w:line="276" w:lineRule="auto"/>
                    <w:rPr>
                      <w:rFonts w:ascii="Times New Roman" w:hAnsi="Times New Roman"/>
                      <w:szCs w:val="18"/>
                      <w:lang w:val="da-DK"/>
                    </w:rPr>
                  </w:pPr>
                  <w:r w:rsidRPr="00224260">
                    <w:rPr>
                      <w:rFonts w:ascii="Times New Roman" w:hAnsi="Times New Roman"/>
                      <w:szCs w:val="18"/>
                      <w:lang w:val="da-DK"/>
                    </w:rPr>
                    <w:t>Format 0, Format B4, Format 2</w:t>
                  </w:r>
                </w:p>
              </w:tc>
            </w:tr>
            <w:tr w:rsidR="006E173C" w:rsidRPr="00224260" w14:paraId="64EAABE2"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C103C" w14:textId="77777777" w:rsidR="006E173C" w:rsidRPr="00224260" w:rsidRDefault="006E173C" w:rsidP="006E173C">
                  <w:pPr>
                    <w:rPr>
                      <w:rFonts w:ascii="Times New Roman" w:hAnsi="Times New Roman"/>
                      <w:szCs w:val="18"/>
                    </w:rPr>
                  </w:pPr>
                  <w:r w:rsidRPr="00224260">
                    <w:rPr>
                      <w:rFonts w:ascii="Times New Roman" w:hAnsi="Times New Roman"/>
                      <w:szCs w:val="18"/>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7CB9B"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6E173C" w:rsidRPr="00224260" w14:paraId="7586255D"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0EE3F"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Performance metric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0A500"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 missed detection at 0.1% false alarm probability</w:t>
                  </w:r>
                </w:p>
                <w:p w14:paraId="53D6E118"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10% missed detection: reported by companies if this value is used</w:t>
                  </w:r>
                </w:p>
              </w:tc>
            </w:tr>
            <w:tr w:rsidR="006E173C" w:rsidRPr="00224260" w14:paraId="1D4C0590"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46436"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UE transmit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5362B" w14:textId="77777777" w:rsidR="006E173C" w:rsidRPr="00224260" w:rsidRDefault="006E173C" w:rsidP="006E173C">
                  <w:pPr>
                    <w:spacing w:beforeLines="50" w:before="156" w:afterLines="50" w:after="156"/>
                    <w:rPr>
                      <w:rFonts w:ascii="Times New Roman" w:hAnsi="Times New Roman"/>
                      <w:szCs w:val="18"/>
                    </w:rPr>
                  </w:pPr>
                  <w:r w:rsidRPr="00224260">
                    <w:rPr>
                      <w:rFonts w:ascii="Times New Roman" w:hAnsi="Times New Roman"/>
                      <w:szCs w:val="18"/>
                    </w:rPr>
                    <w:t>1, 2 (optional)</w:t>
                  </w:r>
                </w:p>
              </w:tc>
            </w:tr>
            <w:tr w:rsidR="006E173C" w:rsidRPr="00224260" w14:paraId="001876F2" w14:textId="77777777" w:rsidTr="006E173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E150C"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Other parameters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A1585"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14:paraId="4597DD68" w14:textId="77777777" w:rsidR="006E173C" w:rsidRPr="00224260" w:rsidRDefault="006E173C" w:rsidP="006E173C"/>
          <w:p w14:paraId="6E15C129"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53A03C54"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PUSCH Msg.3</w:t>
            </w:r>
            <w:r w:rsidRPr="006E173C">
              <w:rPr>
                <w:rFonts w:ascii="Times New Roman" w:hAnsi="Times New Roman" w:cs="Times New Roman"/>
              </w:rPr>
              <w:t xml:space="preserve"> in NR NTN, the following table is assumed.</w:t>
            </w:r>
          </w:p>
          <w:tbl>
            <w:tblPr>
              <w:tblW w:w="5000" w:type="pct"/>
              <w:jc w:val="center"/>
              <w:tblCellMar>
                <w:left w:w="0" w:type="dxa"/>
                <w:right w:w="0" w:type="dxa"/>
              </w:tblCellMar>
              <w:tblLook w:val="04A0" w:firstRow="1" w:lastRow="0" w:firstColumn="1" w:lastColumn="0" w:noHBand="0" w:noVBand="1"/>
            </w:tblPr>
            <w:tblGrid>
              <w:gridCol w:w="2768"/>
              <w:gridCol w:w="5292"/>
            </w:tblGrid>
            <w:tr w:rsidR="006E173C" w:rsidRPr="00224260" w14:paraId="3125C242" w14:textId="77777777" w:rsidTr="006E173C">
              <w:trPr>
                <w:trHeight w:val="379"/>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53734DD"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1F3CDA9"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6E173C" w:rsidRPr="00224260" w14:paraId="48FFF07F"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A2D2E" w14:textId="77777777" w:rsidR="006E173C" w:rsidRPr="00224260" w:rsidRDefault="006E173C" w:rsidP="006E173C">
                  <w:pPr>
                    <w:rPr>
                      <w:rFonts w:ascii="Times New Roman" w:hAnsi="Times New Roman"/>
                      <w:szCs w:val="18"/>
                    </w:rPr>
                  </w:pPr>
                  <w:r w:rsidRPr="00224260">
                    <w:rPr>
                      <w:rFonts w:ascii="Times New Roman" w:hAnsi="Times New Roman"/>
                      <w:szCs w:val="18"/>
                    </w:rPr>
                    <w:t>Frequency hopping</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3F0F7"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w/ or w/o frequency hopping</w:t>
                  </w:r>
                </w:p>
              </w:tc>
            </w:tr>
            <w:tr w:rsidR="006E173C" w:rsidRPr="00224260" w14:paraId="557400C7"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A1DE4"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UE transmit chains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980EF"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 2 (optional)</w:t>
                  </w:r>
                </w:p>
              </w:tc>
            </w:tr>
            <w:tr w:rsidR="006E173C" w:rsidRPr="00224260" w14:paraId="425F4238"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EB5B9"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DMRS symbol</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E5579"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w/o frequency hopping: 3,</w:t>
                  </w:r>
                </w:p>
                <w:p w14:paraId="3141BF93"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w/ frequency hopping: 2 for each hop</w:t>
                  </w:r>
                </w:p>
              </w:tc>
            </w:tr>
            <w:tr w:rsidR="006E173C" w:rsidRPr="00224260" w14:paraId="5D678B56"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C33B0" w14:textId="77777777" w:rsidR="006E173C" w:rsidRPr="00224260" w:rsidRDefault="006E173C" w:rsidP="006E173C">
                  <w:pPr>
                    <w:rPr>
                      <w:rFonts w:ascii="Times New Roman" w:hAnsi="Times New Roman"/>
                      <w:szCs w:val="18"/>
                    </w:rPr>
                  </w:pPr>
                  <w:r w:rsidRPr="00224260">
                    <w:rPr>
                      <w:rFonts w:ascii="Times New Roman" w:hAnsi="Times New Roman"/>
                      <w:szCs w:val="18"/>
                    </w:rPr>
                    <w:t xml:space="preserve">Waveform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7BC81"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DFT-s-OFDM</w:t>
                  </w:r>
                </w:p>
              </w:tc>
            </w:tr>
            <w:tr w:rsidR="006E173C" w:rsidRPr="00224260" w14:paraId="6F98CE21"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59405A" w14:textId="77777777" w:rsidR="006E173C" w:rsidRPr="00224260" w:rsidRDefault="006E173C" w:rsidP="006E173C">
                  <w:pPr>
                    <w:rPr>
                      <w:rFonts w:ascii="Times New Roman" w:hAnsi="Times New Roman"/>
                      <w:szCs w:val="18"/>
                    </w:rPr>
                  </w:pPr>
                  <w:r w:rsidRPr="00224260">
                    <w:rPr>
                      <w:rFonts w:ascii="Times New Roman" w:hAnsi="Times New Roman"/>
                      <w:szCs w:val="18"/>
                    </w:rPr>
                    <w:t>HARQ configuration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69BEE"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Whether/How is adopted is reported by companies.</w:t>
                  </w:r>
                </w:p>
              </w:tc>
            </w:tr>
            <w:tr w:rsidR="006E173C" w:rsidRPr="00224260" w14:paraId="4A25C5FC"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8AB91"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 xml:space="preserve">PUSCH duration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AC2F3"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14 OS</w:t>
                  </w:r>
                </w:p>
              </w:tc>
            </w:tr>
            <w:tr w:rsidR="006E173C" w:rsidRPr="00224260" w14:paraId="3A78477A"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928FE"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Number of PRBs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666F3"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w:t>
                  </w:r>
                </w:p>
              </w:tc>
            </w:tr>
            <w:tr w:rsidR="006E173C" w:rsidRPr="00224260" w14:paraId="3D13C965"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AECF0" w14:textId="77777777" w:rsidR="006E173C" w:rsidRPr="00224260" w:rsidRDefault="006E173C" w:rsidP="006E173C">
                  <w:pPr>
                    <w:rPr>
                      <w:rFonts w:ascii="Times New Roman" w:hAnsi="Times New Roman"/>
                      <w:szCs w:val="18"/>
                    </w:rPr>
                  </w:pPr>
                  <w:r w:rsidRPr="00224260">
                    <w:rPr>
                      <w:rFonts w:ascii="Times New Roman" w:hAnsi="Times New Roman"/>
                      <w:szCs w:val="18"/>
                    </w:rPr>
                    <w:t>TBS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06FF4"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56 bits</w:t>
                  </w:r>
                </w:p>
              </w:tc>
            </w:tr>
            <w:tr w:rsidR="006E173C" w:rsidRPr="00224260" w14:paraId="705ED73D"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1F4CB" w14:textId="77777777" w:rsidR="006E173C" w:rsidRPr="00224260" w:rsidRDefault="006E173C" w:rsidP="006E173C">
                  <w:pPr>
                    <w:rPr>
                      <w:rFonts w:ascii="Times New Roman" w:hAnsi="Times New Roman"/>
                      <w:szCs w:val="18"/>
                    </w:rPr>
                  </w:pPr>
                  <w:r w:rsidRPr="00224260">
                    <w:rPr>
                      <w:rFonts w:ascii="Times New Roman" w:hAnsi="Times New Roman"/>
                      <w:szCs w:val="18"/>
                    </w:rPr>
                    <w:t>Other parameters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8E611"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14:paraId="017440CA" w14:textId="77777777" w:rsidR="006E173C" w:rsidRPr="00224260" w:rsidRDefault="006E173C" w:rsidP="006E173C"/>
          <w:p w14:paraId="63E64226"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13849190"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SSB</w:t>
            </w:r>
            <w:r w:rsidRPr="006E173C">
              <w:rPr>
                <w:rFonts w:ascii="Times New Roman" w:hAnsi="Times New Roman" w:cs="Times New Roman"/>
              </w:rPr>
              <w:t xml:space="preserve"> in NR NTN, the following table is assumed.</w:t>
            </w:r>
          </w:p>
          <w:tbl>
            <w:tblPr>
              <w:tblW w:w="5000" w:type="pct"/>
              <w:jc w:val="center"/>
              <w:tblCellMar>
                <w:left w:w="0" w:type="dxa"/>
                <w:right w:w="0" w:type="dxa"/>
              </w:tblCellMar>
              <w:tblLook w:val="04A0" w:firstRow="1" w:lastRow="0" w:firstColumn="1" w:lastColumn="0" w:noHBand="0" w:noVBand="1"/>
            </w:tblPr>
            <w:tblGrid>
              <w:gridCol w:w="2768"/>
              <w:gridCol w:w="5292"/>
            </w:tblGrid>
            <w:tr w:rsidR="006E173C" w:rsidRPr="00224260" w14:paraId="17A6D956" w14:textId="77777777" w:rsidTr="006E173C">
              <w:trPr>
                <w:trHeight w:val="379"/>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FD0F383"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lastRenderedPageBreak/>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E1ADD40"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6E173C" w:rsidRPr="00224260" w14:paraId="62147AC0"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C8018"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UE receive chains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B2056"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 for 2GHz</w:t>
                  </w:r>
                </w:p>
              </w:tc>
            </w:tr>
            <w:tr w:rsidR="006E173C" w:rsidRPr="00224260" w14:paraId="77A6854D"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60D16" w14:textId="77777777" w:rsidR="006E173C" w:rsidRPr="00224260" w:rsidRDefault="006E173C" w:rsidP="006E173C">
                  <w:pPr>
                    <w:rPr>
                      <w:rFonts w:ascii="Times New Roman" w:hAnsi="Times New Roman"/>
                      <w:szCs w:val="18"/>
                    </w:rPr>
                  </w:pPr>
                  <w:r w:rsidRPr="00224260">
                    <w:rPr>
                      <w:rFonts w:ascii="Times New Roman" w:hAnsi="Times New Roman"/>
                      <w:szCs w:val="18"/>
                    </w:rPr>
                    <w:t>Periodicity</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0F010"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20ms</w:t>
                  </w:r>
                </w:p>
              </w:tc>
            </w:tr>
            <w:tr w:rsidR="006E173C" w:rsidRPr="00224260" w14:paraId="205B3292"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4E5F7" w14:textId="77777777" w:rsidR="006E173C" w:rsidRPr="00224260" w:rsidRDefault="006E173C" w:rsidP="006E173C">
                  <w:pPr>
                    <w:rPr>
                      <w:rFonts w:ascii="Times New Roman" w:hAnsi="Times New Roman"/>
                      <w:szCs w:val="18"/>
                    </w:rPr>
                  </w:pPr>
                  <w:r w:rsidRPr="00224260">
                    <w:rPr>
                      <w:rFonts w:ascii="Times New Roman" w:hAnsi="Times New Roman"/>
                      <w:szCs w:val="18"/>
                    </w:rPr>
                    <w:t>Performance metric</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70C79"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Combination of 4 SSBs in 80ms.</w:t>
                  </w:r>
                </w:p>
                <w:p w14:paraId="47764C55"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Note: UE is not assumed to know the SS/PBCH block index</w:t>
                  </w:r>
                </w:p>
              </w:tc>
            </w:tr>
            <w:tr w:rsidR="006E173C" w:rsidRPr="00224260" w14:paraId="1EA458CA"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FCEC6" w14:textId="77777777" w:rsidR="006E173C" w:rsidRPr="00224260" w:rsidRDefault="006E173C" w:rsidP="006E173C">
                  <w:pPr>
                    <w:rPr>
                      <w:rFonts w:ascii="Times New Roman" w:hAnsi="Times New Roman"/>
                      <w:szCs w:val="18"/>
                    </w:rPr>
                  </w:pPr>
                  <w:r w:rsidRPr="00224260">
                    <w:rPr>
                      <w:rFonts w:ascii="Times New Roman" w:hAnsi="Times New Roman"/>
                      <w:szCs w:val="18"/>
                    </w:rPr>
                    <w:t>Other parameters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C6390"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14:paraId="21EF102E" w14:textId="77777777" w:rsidR="006E173C" w:rsidRPr="00224260" w:rsidRDefault="006E173C" w:rsidP="006E173C"/>
          <w:p w14:paraId="6B4C8388"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715EFBE7"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PDSCH</w:t>
            </w:r>
            <w:r w:rsidRPr="006E173C">
              <w:rPr>
                <w:rFonts w:ascii="Times New Roman" w:hAnsi="Times New Roman" w:cs="Times New Roman"/>
              </w:rPr>
              <w:t xml:space="preserve"> in NR NTN, the following table is assumed.</w:t>
            </w:r>
          </w:p>
          <w:tbl>
            <w:tblPr>
              <w:tblW w:w="5000" w:type="pct"/>
              <w:jc w:val="center"/>
              <w:tblCellMar>
                <w:left w:w="0" w:type="dxa"/>
                <w:right w:w="0" w:type="dxa"/>
              </w:tblCellMar>
              <w:tblLook w:val="04A0" w:firstRow="1" w:lastRow="0" w:firstColumn="1" w:lastColumn="0" w:noHBand="0" w:noVBand="1"/>
            </w:tblPr>
            <w:tblGrid>
              <w:gridCol w:w="2768"/>
              <w:gridCol w:w="5292"/>
            </w:tblGrid>
            <w:tr w:rsidR="006E173C" w:rsidRPr="00224260" w14:paraId="773D0954" w14:textId="77777777" w:rsidTr="006E173C">
              <w:trPr>
                <w:trHeight w:val="379"/>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3F2C4BA"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371FE7D"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6E173C" w:rsidRPr="00224260" w14:paraId="5E815C0C"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BC888" w14:textId="77777777" w:rsidR="006E173C" w:rsidRPr="00224260" w:rsidRDefault="006E173C" w:rsidP="006E173C">
                  <w:pPr>
                    <w:rPr>
                      <w:rFonts w:ascii="Times New Roman" w:hAnsi="Times New Roman"/>
                      <w:szCs w:val="18"/>
                    </w:rPr>
                  </w:pPr>
                  <w:r w:rsidRPr="00224260">
                    <w:rPr>
                      <w:rFonts w:ascii="Times New Roman" w:hAnsi="Times New Roman"/>
                      <w:szCs w:val="18"/>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914B3"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For low data rate service, w/ HARQ, 10% iBLER; w/o HARQ, 10% iBLER.</w:t>
                  </w:r>
                </w:p>
                <w:p w14:paraId="344BE448" w14:textId="77777777" w:rsidR="006E173C" w:rsidRPr="00224260" w:rsidRDefault="006E173C" w:rsidP="006E173C">
                  <w:pPr>
                    <w:spacing w:before="20" w:after="20" w:line="276" w:lineRule="auto"/>
                    <w:rPr>
                      <w:rFonts w:ascii="Times New Roman" w:hAnsi="Times New Roman"/>
                      <w:szCs w:val="18"/>
                      <w:lang w:val="da-DK"/>
                    </w:rPr>
                  </w:pPr>
                  <w:r w:rsidRPr="00224260">
                    <w:rPr>
                      <w:rFonts w:ascii="Times New Roman" w:hAnsi="Times New Roman"/>
                      <w:szCs w:val="18"/>
                      <w:lang w:val="da-DK"/>
                    </w:rPr>
                    <w:t>For VoIP, 2% rBLER.</w:t>
                  </w:r>
                </w:p>
              </w:tc>
            </w:tr>
            <w:tr w:rsidR="006E173C" w:rsidRPr="00224260" w14:paraId="616FEFF2"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5138D" w14:textId="77777777" w:rsidR="006E173C" w:rsidRPr="00224260" w:rsidRDefault="006E173C" w:rsidP="006E173C">
                  <w:pPr>
                    <w:rPr>
                      <w:rFonts w:ascii="Times New Roman" w:hAnsi="Times New Roman"/>
                      <w:szCs w:val="18"/>
                    </w:rPr>
                  </w:pPr>
                  <w:r w:rsidRPr="00224260">
                    <w:rPr>
                      <w:rFonts w:ascii="Times New Roman" w:hAnsi="Times New Roman"/>
                      <w:szCs w:val="18"/>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BDDE"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CP-OFDM</w:t>
                  </w:r>
                </w:p>
              </w:tc>
            </w:tr>
            <w:tr w:rsidR="006E173C" w:rsidRPr="00224260" w14:paraId="3C7C606D"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551253"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UE receive chains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CB3D9"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 for 2GHz</w:t>
                  </w:r>
                </w:p>
              </w:tc>
            </w:tr>
            <w:tr w:rsidR="006E173C" w:rsidRPr="00224260" w14:paraId="29EFA9C4"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C1236" w14:textId="77777777" w:rsidR="006E173C" w:rsidRPr="00224260" w:rsidRDefault="006E173C" w:rsidP="006E173C">
                  <w:pPr>
                    <w:rPr>
                      <w:rFonts w:ascii="Times New Roman" w:hAnsi="Times New Roman"/>
                      <w:szCs w:val="18"/>
                    </w:rPr>
                  </w:pPr>
                  <w:r w:rsidRPr="00224260">
                    <w:rPr>
                      <w:rFonts w:ascii="Times New Roman" w:hAnsi="Times New Roman"/>
                      <w:szCs w:val="18"/>
                    </w:rPr>
                    <w:t>HARQ configuration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36893"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Whether/How HARQ is adopted is reported by companies.</w:t>
                  </w:r>
                </w:p>
              </w:tc>
            </w:tr>
            <w:tr w:rsidR="006E173C" w:rsidRPr="00224260" w14:paraId="7174FFBF"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0A04A" w14:textId="77777777" w:rsidR="006E173C" w:rsidRPr="00224260" w:rsidRDefault="006E173C" w:rsidP="006E173C">
                  <w:pPr>
                    <w:rPr>
                      <w:rFonts w:ascii="Times New Roman" w:hAnsi="Times New Roman"/>
                      <w:szCs w:val="18"/>
                    </w:rPr>
                  </w:pPr>
                  <w:r w:rsidRPr="00224260">
                    <w:rPr>
                      <w:rFonts w:ascii="Times New Roman" w:hAnsi="Times New Roman"/>
                      <w:szCs w:val="18"/>
                    </w:rPr>
                    <w:t>DMRS configuration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219CA"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3 DMRS symbols is used for PDSCH of Msg.2.</w:t>
                  </w:r>
                </w:p>
                <w:p w14:paraId="61442B3B"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For 3km/h: Type I, 1 or 2 DMRS symbol, no multiplexing with data.</w:t>
                  </w:r>
                </w:p>
                <w:p w14:paraId="0F3B4FE7"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PDSCH mapping Type, the number of DMRS symbols and DMRS position(s) are reported by companies.</w:t>
                  </w:r>
                </w:p>
              </w:tc>
            </w:tr>
            <w:tr w:rsidR="006E173C" w:rsidRPr="00224260" w14:paraId="71CD5F46"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43062" w14:textId="77777777" w:rsidR="006E173C" w:rsidRPr="00224260" w:rsidRDefault="006E173C" w:rsidP="006E173C">
                  <w:pPr>
                    <w:rPr>
                      <w:rFonts w:ascii="Times New Roman" w:eastAsia="等线" w:hAnsi="Times New Roman"/>
                    </w:rPr>
                  </w:pPr>
                  <w:r w:rsidRPr="00224260">
                    <w:rPr>
                      <w:rFonts w:ascii="Times New Roman" w:hAnsi="Times New Roman"/>
                      <w:szCs w:val="18"/>
                    </w:rPr>
                    <w:t>PRBs/TBS/MCS for low data rate service</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5A40EBF4" w14:textId="77777777" w:rsidR="006E173C" w:rsidRPr="00224260" w:rsidRDefault="006E173C" w:rsidP="006E173C">
                  <w:pPr>
                    <w:spacing w:before="20" w:after="20" w:line="276" w:lineRule="auto"/>
                    <w:rPr>
                      <w:rFonts w:ascii="Times New Roman" w:hAnsi="Times New Roman"/>
                    </w:rPr>
                  </w:pPr>
                  <w:r w:rsidRPr="00224260">
                    <w:rPr>
                      <w:rFonts w:ascii="Times New Roman" w:hAnsi="Times New Roman"/>
                      <w:szCs w:val="18"/>
                    </w:rPr>
                    <w:t xml:space="preserve">Any value of PRBs, and corresponding MCS index, reported by companies will be considered in the discussion. </w:t>
                  </w:r>
                </w:p>
                <w:p w14:paraId="07A8CD01" w14:textId="77777777" w:rsidR="006E173C" w:rsidRPr="00224260" w:rsidRDefault="006E173C" w:rsidP="006E173C">
                  <w:pPr>
                    <w:spacing w:before="20" w:after="20" w:line="276" w:lineRule="auto"/>
                    <w:rPr>
                      <w:rFonts w:ascii="Times New Roman" w:hAnsi="Times New Roman"/>
                    </w:rPr>
                  </w:pPr>
                  <w:r w:rsidRPr="00224260">
                    <w:rPr>
                      <w:rFonts w:ascii="Times New Roman" w:hAnsi="Times New Roman"/>
                      <w:szCs w:val="18"/>
                    </w:rPr>
                    <w:t>TBS can be calculated based on e.g. the number of PRBs, target data rate, frame structure and overhead.</w:t>
                  </w:r>
                </w:p>
              </w:tc>
            </w:tr>
            <w:tr w:rsidR="006E173C" w:rsidRPr="00224260" w14:paraId="5FF7F859"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CFE4F" w14:textId="77777777" w:rsidR="006E173C" w:rsidRPr="00224260" w:rsidRDefault="006E173C" w:rsidP="006E173C">
                  <w:pPr>
                    <w:rPr>
                      <w:rFonts w:ascii="Times New Roman" w:hAnsi="Times New Roman"/>
                    </w:rPr>
                  </w:pPr>
                  <w:r w:rsidRPr="00224260">
                    <w:rPr>
                      <w:rFonts w:ascii="Times New Roman" w:hAnsi="Times New Roman"/>
                      <w:szCs w:val="18"/>
                    </w:rPr>
                    <w:t>PRBs/MCS for VoIP</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4944FC88" w14:textId="77777777" w:rsidR="006E173C" w:rsidRPr="00224260" w:rsidRDefault="006E173C" w:rsidP="006E173C">
                  <w:pPr>
                    <w:spacing w:before="20" w:after="20" w:line="276" w:lineRule="auto"/>
                    <w:rPr>
                      <w:rFonts w:ascii="Times New Roman" w:hAnsi="Times New Roman"/>
                    </w:rPr>
                  </w:pPr>
                  <w:r w:rsidRPr="00224260">
                    <w:rPr>
                      <w:rFonts w:ascii="Times New Roman" w:hAnsi="Times New Roman"/>
                      <w:szCs w:val="18"/>
                    </w:rPr>
                    <w:t>Any value of PRBs reported by companies will be considered in the discussion.</w:t>
                  </w:r>
                </w:p>
                <w:p w14:paraId="7698D388" w14:textId="77777777" w:rsidR="006E173C" w:rsidRPr="00224260" w:rsidRDefault="006E173C" w:rsidP="006E173C">
                  <w:pPr>
                    <w:spacing w:before="20" w:after="20" w:line="276" w:lineRule="auto"/>
                    <w:rPr>
                      <w:rFonts w:ascii="Times New Roman" w:hAnsi="Times New Roman"/>
                    </w:rPr>
                  </w:pPr>
                  <w:r w:rsidRPr="00224260">
                    <w:rPr>
                      <w:rFonts w:ascii="Times New Roman" w:hAnsi="Times New Roman"/>
                      <w:szCs w:val="18"/>
                    </w:rPr>
                    <w:t>QPSK</w:t>
                  </w:r>
                </w:p>
              </w:tc>
            </w:tr>
            <w:tr w:rsidR="006E173C" w:rsidRPr="00224260" w14:paraId="76301E6D"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F568F" w14:textId="77777777" w:rsidR="006E173C" w:rsidRPr="00224260" w:rsidRDefault="006E173C" w:rsidP="006E173C">
                  <w:pPr>
                    <w:rPr>
                      <w:rFonts w:ascii="Times New Roman" w:hAnsi="Times New Roman"/>
                      <w:szCs w:val="18"/>
                    </w:rPr>
                  </w:pPr>
                  <w:r w:rsidRPr="00224260">
                    <w:rPr>
                      <w:rFonts w:ascii="Times New Roman" w:hAnsi="Times New Roman"/>
                      <w:szCs w:val="18"/>
                    </w:rPr>
                    <w:t>PDSCH duration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878D3" w14:textId="77777777" w:rsidR="006E173C" w:rsidRPr="00224260" w:rsidRDefault="006E173C" w:rsidP="006E173C">
                  <w:pPr>
                    <w:spacing w:before="20" w:after="20" w:line="276" w:lineRule="auto"/>
                    <w:rPr>
                      <w:rFonts w:ascii="Times New Roman" w:hAnsi="Times New Roman"/>
                      <w:szCs w:val="18"/>
                      <w:lang w:val="da-DK"/>
                    </w:rPr>
                  </w:pPr>
                  <w:r w:rsidRPr="00224260">
                    <w:rPr>
                      <w:rFonts w:ascii="Times New Roman" w:hAnsi="Times New Roman"/>
                      <w:szCs w:val="18"/>
                      <w:lang w:val="da-DK"/>
                    </w:rPr>
                    <w:t>12 OS</w:t>
                  </w:r>
                </w:p>
              </w:tc>
            </w:tr>
            <w:tr w:rsidR="006E173C" w:rsidRPr="00224260" w14:paraId="174C43C7"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C2B64" w14:textId="77777777" w:rsidR="006E173C" w:rsidRPr="00224260" w:rsidRDefault="006E173C" w:rsidP="006E173C">
                  <w:pPr>
                    <w:rPr>
                      <w:rFonts w:ascii="Times New Roman" w:hAnsi="Times New Roman"/>
                      <w:szCs w:val="18"/>
                    </w:rPr>
                  </w:pPr>
                  <w:r w:rsidRPr="00224260">
                    <w:rPr>
                      <w:rFonts w:ascii="Times New Roman" w:hAnsi="Times New Roman"/>
                      <w:szCs w:val="18"/>
                    </w:rPr>
                    <w:t>Payload size for PDSCH of Msg.4</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97579" w14:textId="77777777" w:rsidR="006E173C" w:rsidRPr="00224260" w:rsidRDefault="006E173C" w:rsidP="006E173C">
                  <w:pPr>
                    <w:spacing w:before="20" w:after="20" w:line="276" w:lineRule="auto"/>
                    <w:rPr>
                      <w:rFonts w:ascii="Times New Roman" w:hAnsi="Times New Roman"/>
                      <w:szCs w:val="18"/>
                      <w:lang w:val="da-DK"/>
                    </w:rPr>
                  </w:pPr>
                  <w:r w:rsidRPr="00224260">
                    <w:rPr>
                      <w:rFonts w:ascii="Times New Roman" w:hAnsi="Times New Roman"/>
                      <w:szCs w:val="18"/>
                    </w:rPr>
                    <w:t>1040 bits</w:t>
                  </w:r>
                </w:p>
              </w:tc>
            </w:tr>
            <w:tr w:rsidR="006E173C" w:rsidRPr="00224260" w14:paraId="2C2DDD64"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0F233" w14:textId="77777777" w:rsidR="006E173C" w:rsidRPr="00224260" w:rsidRDefault="006E173C" w:rsidP="006E173C">
                  <w:pPr>
                    <w:rPr>
                      <w:rFonts w:ascii="Times New Roman" w:hAnsi="Times New Roman"/>
                      <w:szCs w:val="18"/>
                    </w:rPr>
                  </w:pPr>
                  <w:r w:rsidRPr="00224260">
                    <w:rPr>
                      <w:rFonts w:ascii="Times New Roman" w:hAnsi="Times New Roman"/>
                      <w:szCs w:val="18"/>
                    </w:rPr>
                    <w:t>Other parameters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869C0"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6E173C" w:rsidRPr="00224260" w14:paraId="54C8BDAA"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31BB8" w14:textId="77777777" w:rsidR="006E173C" w:rsidRPr="00224260" w:rsidRDefault="006E173C" w:rsidP="006E173C">
                  <w:pPr>
                    <w:rPr>
                      <w:rFonts w:ascii="Times New Roman" w:hAnsi="Times New Roman"/>
                      <w:szCs w:val="18"/>
                    </w:rPr>
                  </w:pPr>
                  <w:r w:rsidRPr="00224260">
                    <w:rPr>
                      <w:rFonts w:ascii="Times New Roman" w:hAnsi="Times New Roman"/>
                      <w:szCs w:val="18"/>
                    </w:rPr>
                    <w:t>Other parameters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B4C3F"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14:paraId="3421061D" w14:textId="77777777" w:rsidR="006E173C" w:rsidRPr="00224260" w:rsidRDefault="006E173C" w:rsidP="006E173C"/>
          <w:p w14:paraId="71F45AD4" w14:textId="77777777" w:rsidR="006E173C" w:rsidRPr="00AC1214" w:rsidRDefault="006E173C" w:rsidP="006E173C">
            <w:pPr>
              <w:rPr>
                <w:rFonts w:ascii="Times New Roman" w:eastAsia="MS PGothic" w:hAnsi="Times New Roman"/>
                <w:szCs w:val="20"/>
                <w:lang w:eastAsia="ja-JP"/>
              </w:rPr>
            </w:pPr>
            <w:r w:rsidRPr="00AC1214">
              <w:rPr>
                <w:rFonts w:ascii="Times New Roman" w:eastAsia="MS PGothic" w:hAnsi="Times New Roman"/>
                <w:b/>
                <w:bCs/>
                <w:szCs w:val="20"/>
                <w:highlight w:val="green"/>
              </w:rPr>
              <w:t>Agreement</w:t>
            </w:r>
          </w:p>
          <w:p w14:paraId="464D5E1E" w14:textId="77777777" w:rsidR="006E173C" w:rsidRPr="006E173C" w:rsidRDefault="006E173C" w:rsidP="006E173C">
            <w:pPr>
              <w:rPr>
                <w:rFonts w:ascii="Times New Roman" w:hAnsi="Times New Roman" w:cs="Times New Roman"/>
              </w:rPr>
            </w:pPr>
            <w:r w:rsidRPr="006E173C">
              <w:rPr>
                <w:rFonts w:ascii="Times New Roman" w:hAnsi="Times New Roman" w:cs="Times New Roman"/>
              </w:rPr>
              <w:t xml:space="preserve">For coverage evaluation of </w:t>
            </w:r>
            <w:r w:rsidRPr="006E173C">
              <w:rPr>
                <w:rFonts w:ascii="Times New Roman" w:hAnsi="Times New Roman" w:cs="Times New Roman"/>
                <w:lang w:eastAsia="ja-JP"/>
              </w:rPr>
              <w:t>PDCCH</w:t>
            </w:r>
            <w:r w:rsidRPr="006E173C">
              <w:rPr>
                <w:rFonts w:ascii="Times New Roman" w:hAnsi="Times New Roman" w:cs="Times New Roman"/>
              </w:rPr>
              <w:t xml:space="preserve"> in NR NTN, the following table is assumed.</w:t>
            </w:r>
          </w:p>
          <w:tbl>
            <w:tblPr>
              <w:tblW w:w="5000" w:type="pct"/>
              <w:jc w:val="center"/>
              <w:tblCellMar>
                <w:left w:w="0" w:type="dxa"/>
                <w:right w:w="0" w:type="dxa"/>
              </w:tblCellMar>
              <w:tblLook w:val="04A0" w:firstRow="1" w:lastRow="0" w:firstColumn="1" w:lastColumn="0" w:noHBand="0" w:noVBand="1"/>
            </w:tblPr>
            <w:tblGrid>
              <w:gridCol w:w="2768"/>
              <w:gridCol w:w="5292"/>
            </w:tblGrid>
            <w:tr w:rsidR="006E173C" w:rsidRPr="00224260" w14:paraId="4D1F5BC4" w14:textId="77777777" w:rsidTr="006E173C">
              <w:trPr>
                <w:trHeight w:val="379"/>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1207C58"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lastRenderedPageBreak/>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64EEE78" w14:textId="77777777" w:rsidR="006E173C" w:rsidRPr="00224260" w:rsidRDefault="006E173C" w:rsidP="006E173C">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6E173C" w:rsidRPr="00224260" w14:paraId="687822DC"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056E1"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UE receive chains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C60F"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 for 2GHz</w:t>
                  </w:r>
                </w:p>
              </w:tc>
            </w:tr>
            <w:tr w:rsidR="006E173C" w:rsidRPr="00224260" w14:paraId="5DE87AA9"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E43F6" w14:textId="77777777" w:rsidR="006E173C" w:rsidRPr="00224260" w:rsidRDefault="006E173C" w:rsidP="006E173C">
                  <w:pPr>
                    <w:rPr>
                      <w:rFonts w:ascii="Times New Roman" w:hAnsi="Times New Roman"/>
                      <w:szCs w:val="18"/>
                    </w:rPr>
                  </w:pPr>
                  <w:r w:rsidRPr="00224260">
                    <w:rPr>
                      <w:rFonts w:ascii="Times New Roman" w:hAnsi="Times New Roman"/>
                      <w:szCs w:val="18"/>
                    </w:rPr>
                    <w:t>Aggregation level</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21FBD"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16</w:t>
                  </w:r>
                </w:p>
              </w:tc>
            </w:tr>
            <w:tr w:rsidR="006E173C" w:rsidRPr="00224260" w14:paraId="14BE1751"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69FE7" w14:textId="77777777" w:rsidR="006E173C" w:rsidRPr="00224260" w:rsidRDefault="006E173C" w:rsidP="006E173C">
                  <w:pPr>
                    <w:rPr>
                      <w:rFonts w:ascii="Times New Roman" w:hAnsi="Times New Roman"/>
                      <w:szCs w:val="18"/>
                    </w:rPr>
                  </w:pPr>
                  <w:r w:rsidRPr="00224260">
                    <w:rPr>
                      <w:rFonts w:ascii="Times New Roman" w:hAnsi="Times New Roman"/>
                      <w:szCs w:val="18"/>
                    </w:rPr>
                    <w:t>Payload</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13A16"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40 bits</w:t>
                  </w:r>
                </w:p>
              </w:tc>
            </w:tr>
            <w:tr w:rsidR="006E173C" w:rsidRPr="00224260" w14:paraId="42B1C2C3"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1302D" w14:textId="77777777" w:rsidR="006E173C" w:rsidRPr="00224260" w:rsidRDefault="006E173C" w:rsidP="006E173C">
                  <w:pPr>
                    <w:rPr>
                      <w:rFonts w:ascii="Times New Roman" w:hAnsi="Times New Roman"/>
                      <w:szCs w:val="18"/>
                    </w:rPr>
                  </w:pPr>
                  <w:r w:rsidRPr="00224260">
                    <w:rPr>
                      <w:rFonts w:ascii="Times New Roman" w:hAnsi="Times New Roman"/>
                      <w:szCs w:val="18"/>
                    </w:rPr>
                    <w:t>CORESET size</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21F90"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2 symbols, 48 PRBs</w:t>
                  </w:r>
                </w:p>
              </w:tc>
            </w:tr>
            <w:tr w:rsidR="006E173C" w:rsidRPr="00224260" w14:paraId="30CB9CCB"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97899" w14:textId="77777777" w:rsidR="006E173C" w:rsidRPr="00224260" w:rsidRDefault="006E173C" w:rsidP="006E173C">
                  <w:pPr>
                    <w:rPr>
                      <w:rFonts w:ascii="Times New Roman" w:hAnsi="Times New Roman"/>
                      <w:szCs w:val="18"/>
                    </w:rPr>
                  </w:pPr>
                  <w:r w:rsidRPr="00224260">
                    <w:rPr>
                      <w:rFonts w:ascii="Times New Roman" w:hAnsi="Times New Roman"/>
                      <w:szCs w:val="18"/>
                    </w:rPr>
                    <w:t>Tx Diversity</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4638C"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6E173C" w:rsidRPr="00224260" w14:paraId="583BFBFE"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AF4A9" w14:textId="77777777" w:rsidR="006E173C" w:rsidRPr="00224260" w:rsidRDefault="006E173C" w:rsidP="006E173C">
                  <w:pPr>
                    <w:rPr>
                      <w:rFonts w:ascii="Times New Roman" w:hAnsi="Times New Roman"/>
                      <w:szCs w:val="18"/>
                    </w:rPr>
                  </w:pPr>
                  <w:r w:rsidRPr="00224260">
                    <w:rPr>
                      <w:rFonts w:ascii="Times New Roman" w:hAnsi="Times New Roman"/>
                      <w:szCs w:val="18"/>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8B3DC"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1% BLER</w:t>
                  </w:r>
                </w:p>
                <w:p w14:paraId="3938EF2A"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optional for 10% BLER</w:t>
                  </w:r>
                </w:p>
              </w:tc>
            </w:tr>
            <w:tr w:rsidR="006E173C" w:rsidRPr="00224260" w14:paraId="3D47E6A2"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F2208" w14:textId="77777777" w:rsidR="006E173C" w:rsidRPr="00224260" w:rsidRDefault="006E173C" w:rsidP="006E173C">
                  <w:pPr>
                    <w:rPr>
                      <w:rFonts w:ascii="Times New Roman" w:hAnsi="Times New Roman"/>
                      <w:szCs w:val="18"/>
                    </w:rPr>
                  </w:pPr>
                  <w:r w:rsidRPr="00224260">
                    <w:rPr>
                      <w:rFonts w:ascii="Times New Roman" w:hAnsi="Times New Roman"/>
                      <w:szCs w:val="18"/>
                    </w:rPr>
                    <w:t>Number of SSB for broadcast PDCCH of Msg.2</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94FD1"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6E173C" w:rsidRPr="00224260" w14:paraId="54769AB8" w14:textId="77777777" w:rsidTr="006E173C">
              <w:trPr>
                <w:trHeight w:val="147"/>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7A94D" w14:textId="77777777" w:rsidR="006E173C" w:rsidRPr="00224260" w:rsidRDefault="006E173C" w:rsidP="006E173C">
                  <w:pPr>
                    <w:rPr>
                      <w:rFonts w:ascii="Times New Roman" w:hAnsi="Times New Roman"/>
                      <w:szCs w:val="18"/>
                    </w:rPr>
                  </w:pPr>
                  <w:r w:rsidRPr="00224260">
                    <w:rPr>
                      <w:rFonts w:ascii="Times New Roman" w:hAnsi="Times New Roman"/>
                      <w:szCs w:val="18"/>
                    </w:rPr>
                    <w:t>Other parameters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69749" w14:textId="77777777" w:rsidR="006E173C" w:rsidRPr="00224260" w:rsidRDefault="006E173C" w:rsidP="006E173C">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14:paraId="6D42C461" w14:textId="304C3AD3" w:rsidR="00994F19" w:rsidRPr="00915029" w:rsidRDefault="00994F19" w:rsidP="0048008D">
            <w:pPr>
              <w:rPr>
                <w:rFonts w:ascii="Times New Roman" w:hAnsi="Times New Roman" w:cs="Times New Roman"/>
                <w:bCs/>
                <w:sz w:val="20"/>
              </w:rPr>
            </w:pPr>
          </w:p>
        </w:tc>
      </w:tr>
    </w:tbl>
    <w:p w14:paraId="585B4367" w14:textId="4C4B7D9D" w:rsidR="00994F19" w:rsidRPr="00915029" w:rsidRDefault="00994F19" w:rsidP="0048008D">
      <w:pPr>
        <w:spacing w:before="120"/>
        <w:rPr>
          <w:rFonts w:ascii="Times New Roman" w:hAnsi="Times New Roman" w:cs="Times New Roman"/>
          <w:sz w:val="20"/>
        </w:rPr>
      </w:pPr>
      <w:r w:rsidRPr="00915029">
        <w:rPr>
          <w:rFonts w:ascii="Times New Roman" w:hAnsi="Times New Roman" w:cs="Times New Roman"/>
          <w:sz w:val="20"/>
        </w:rPr>
        <w:lastRenderedPageBreak/>
        <w:t xml:space="preserve">In this contribution, we present our </w:t>
      </w:r>
      <w:r w:rsidR="00F56559">
        <w:rPr>
          <w:rFonts w:ascii="Times New Roman" w:hAnsi="Times New Roman" w:cs="Times New Roman" w:hint="eastAsia"/>
          <w:sz w:val="20"/>
        </w:rPr>
        <w:t>views</w:t>
      </w:r>
      <w:r w:rsidR="00F56559">
        <w:rPr>
          <w:rFonts w:ascii="Times New Roman" w:hAnsi="Times New Roman" w:cs="Times New Roman"/>
          <w:sz w:val="20"/>
        </w:rPr>
        <w:t xml:space="preserve"> </w:t>
      </w:r>
      <w:r w:rsidR="00C3260B" w:rsidRPr="00915029">
        <w:rPr>
          <w:rFonts w:ascii="Times New Roman" w:hAnsi="Times New Roman" w:cs="Times New Roman"/>
          <w:sz w:val="20"/>
        </w:rPr>
        <w:t xml:space="preserve">on </w:t>
      </w:r>
      <w:r w:rsidR="00C13CCD" w:rsidRPr="00915029">
        <w:rPr>
          <w:rFonts w:ascii="Times New Roman" w:hAnsi="Times New Roman" w:cs="Times New Roman"/>
          <w:sz w:val="20"/>
        </w:rPr>
        <w:t xml:space="preserve">the evaluation methodology of NTN </w:t>
      </w:r>
      <w:r w:rsidR="00C13CCD" w:rsidRPr="00915029">
        <w:rPr>
          <w:rFonts w:ascii="Times New Roman" w:hAnsi="Times New Roman" w:cs="Times New Roman"/>
          <w:bCs/>
          <w:sz w:val="20"/>
        </w:rPr>
        <w:t xml:space="preserve">coverage performance and initial </w:t>
      </w:r>
      <w:r w:rsidR="008D7D15">
        <w:rPr>
          <w:rFonts w:ascii="Times New Roman" w:hAnsi="Times New Roman" w:cs="Times New Roman"/>
          <w:bCs/>
          <w:sz w:val="20"/>
        </w:rPr>
        <w:t>simulation results are provided</w:t>
      </w:r>
      <w:r w:rsidR="002F07F1" w:rsidRPr="00915029">
        <w:rPr>
          <w:rFonts w:ascii="Times New Roman" w:hAnsi="Times New Roman" w:cs="Times New Roman"/>
          <w:sz w:val="20"/>
        </w:rPr>
        <w:t>.</w:t>
      </w:r>
    </w:p>
    <w:p w14:paraId="4035B11E" w14:textId="04E29EDF" w:rsidR="00994F19"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Discussion</w:t>
      </w:r>
    </w:p>
    <w:p w14:paraId="6DF4CB83" w14:textId="29110DCB" w:rsidR="0043329D" w:rsidRPr="00D91FD8" w:rsidRDefault="00CF5CDE" w:rsidP="0043329D">
      <w:pPr>
        <w:rPr>
          <w:rFonts w:ascii="Times New Roman" w:hAnsi="Times New Roman" w:cs="Times New Roman"/>
          <w:szCs w:val="20"/>
        </w:rPr>
      </w:pPr>
      <w:r w:rsidRPr="00CF5CDE">
        <w:rPr>
          <w:rFonts w:ascii="Times New Roman" w:eastAsia="微软雅黑" w:hAnsi="Times New Roman" w:cs="Times New Roman"/>
          <w:kern w:val="0"/>
          <w:sz w:val="20"/>
        </w:rPr>
        <w:t xml:space="preserve">Based on the agreements, </w:t>
      </w:r>
      <w:r w:rsidR="0043329D">
        <w:rPr>
          <w:rFonts w:ascii="Times New Roman" w:eastAsia="微软雅黑" w:hAnsi="Times New Roman" w:cs="Times New Roman"/>
          <w:kern w:val="0"/>
          <w:sz w:val="20"/>
        </w:rPr>
        <w:t xml:space="preserve">the </w:t>
      </w:r>
      <w:r w:rsidR="0043329D">
        <w:rPr>
          <w:rFonts w:ascii="Times New Roman" w:hAnsi="Times New Roman" w:cs="Times New Roman"/>
          <w:szCs w:val="20"/>
        </w:rPr>
        <w:t>c</w:t>
      </w:r>
      <w:r w:rsidR="0043329D" w:rsidRPr="00D91FD8">
        <w:rPr>
          <w:rFonts w:ascii="Times New Roman" w:hAnsi="Times New Roman" w:cs="Times New Roman"/>
          <w:szCs w:val="20"/>
        </w:rPr>
        <w:t>overage performance in NR NTN is evaluated according to the following steps.</w:t>
      </w:r>
    </w:p>
    <w:p w14:paraId="63305088" w14:textId="77777777" w:rsidR="0043329D" w:rsidRPr="00D91FD8" w:rsidRDefault="0043329D" w:rsidP="0043329D">
      <w:pPr>
        <w:pStyle w:val="a8"/>
        <w:numPr>
          <w:ilvl w:val="0"/>
          <w:numId w:val="15"/>
        </w:numPr>
        <w:ind w:left="720" w:hanging="360"/>
        <w:rPr>
          <w:rFonts w:ascii="Times New Roman" w:hAnsi="Times New Roman"/>
        </w:rPr>
      </w:pPr>
      <w:r w:rsidRPr="00D91FD8">
        <w:rPr>
          <w:rFonts w:ascii="Times New Roman" w:hAnsi="Times New Roman"/>
        </w:rPr>
        <w:t>Step 1: CNR is calculated as defined in 6.1.3.1 of TR38.821</w:t>
      </w:r>
    </w:p>
    <w:p w14:paraId="4F8E59A2" w14:textId="77777777" w:rsidR="0043329D" w:rsidRPr="00D91FD8" w:rsidRDefault="0043329D" w:rsidP="0043329D">
      <w:pPr>
        <w:widowControl/>
        <w:numPr>
          <w:ilvl w:val="1"/>
          <w:numId w:val="15"/>
        </w:numPr>
        <w:jc w:val="left"/>
        <w:rPr>
          <w:rFonts w:ascii="Times New Roman" w:hAnsi="Times New Roman" w:cs="Times New Roman"/>
          <w:szCs w:val="20"/>
          <w:lang w:eastAsia="ja-JP"/>
        </w:rPr>
      </w:pPr>
      <w:r w:rsidRPr="00D91FD8">
        <w:rPr>
          <w:rFonts w:ascii="Times New Roman" w:hAnsi="Times New Roman" w:cs="Times New Roman"/>
          <w:szCs w:val="20"/>
          <w:lang w:eastAsia="ja-JP"/>
        </w:rPr>
        <w:t>For polarization loss,</w:t>
      </w:r>
    </w:p>
    <w:p w14:paraId="231168BB" w14:textId="77777777" w:rsidR="0043329D" w:rsidRPr="00D91FD8" w:rsidRDefault="0043329D" w:rsidP="0043329D">
      <w:pPr>
        <w:widowControl/>
        <w:numPr>
          <w:ilvl w:val="2"/>
          <w:numId w:val="15"/>
        </w:numPr>
        <w:jc w:val="left"/>
        <w:rPr>
          <w:rFonts w:ascii="Times New Roman" w:hAnsi="Times New Roman" w:cs="Times New Roman"/>
          <w:szCs w:val="20"/>
          <w:lang w:eastAsia="ja-JP"/>
        </w:rPr>
      </w:pPr>
      <w:r w:rsidRPr="00D91FD8">
        <w:rPr>
          <w:rFonts w:ascii="Times New Roman" w:hAnsi="Times New Roman" w:cs="Times New Roman"/>
          <w:szCs w:val="20"/>
          <w:lang w:eastAsia="ja-JP"/>
        </w:rPr>
        <w:t>3 dB polarization loss is assumed as baseline, and companies are encouraged to report the value and corresponding justification if other value is used</w:t>
      </w:r>
    </w:p>
    <w:p w14:paraId="6DEB8F58" w14:textId="77777777" w:rsidR="0043329D" w:rsidRPr="00D91FD8" w:rsidRDefault="0043329D" w:rsidP="0043329D">
      <w:pPr>
        <w:pStyle w:val="a8"/>
        <w:numPr>
          <w:ilvl w:val="0"/>
          <w:numId w:val="15"/>
        </w:numPr>
        <w:ind w:left="720" w:hanging="360"/>
        <w:rPr>
          <w:rFonts w:ascii="Times New Roman" w:hAnsi="Times New Roman"/>
        </w:rPr>
      </w:pPr>
      <w:r w:rsidRPr="00D91FD8">
        <w:rPr>
          <w:rFonts w:ascii="Times New Roman" w:hAnsi="Times New Roman"/>
        </w:rPr>
        <w:t>Step 2: Required SNR of target service is evaluated by LLS</w:t>
      </w:r>
    </w:p>
    <w:p w14:paraId="00E712C4" w14:textId="77777777" w:rsidR="0043329D" w:rsidRPr="00D91FD8" w:rsidRDefault="0043329D" w:rsidP="0043329D">
      <w:pPr>
        <w:pStyle w:val="a8"/>
        <w:numPr>
          <w:ilvl w:val="0"/>
          <w:numId w:val="15"/>
        </w:numPr>
        <w:ind w:left="720" w:hanging="360"/>
        <w:rPr>
          <w:rFonts w:ascii="Times New Roman" w:hAnsi="Times New Roman"/>
        </w:rPr>
      </w:pPr>
      <w:r w:rsidRPr="00D91FD8">
        <w:rPr>
          <w:rFonts w:ascii="Times New Roman" w:hAnsi="Times New Roman"/>
        </w:rPr>
        <w:t>Step 3: The CNR and the required SNR are compared</w:t>
      </w:r>
    </w:p>
    <w:p w14:paraId="04F57249" w14:textId="21F7918D" w:rsidR="00CF5CDE" w:rsidRDefault="0043329D" w:rsidP="00CF5CDE">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We present our CNR calculation results in section 2.1, SNR LLS evaluation results in section 2.2 and the </w:t>
      </w:r>
      <w:r w:rsidR="005C3032">
        <w:rPr>
          <w:rFonts w:ascii="Times New Roman" w:eastAsia="微软雅黑" w:hAnsi="Times New Roman" w:cs="Times New Roman"/>
          <w:kern w:val="0"/>
          <w:sz w:val="20"/>
        </w:rPr>
        <w:t>comparison</w:t>
      </w:r>
      <w:r>
        <w:rPr>
          <w:rFonts w:ascii="Times New Roman" w:eastAsia="微软雅黑" w:hAnsi="Times New Roman" w:cs="Times New Roman"/>
          <w:kern w:val="0"/>
          <w:sz w:val="20"/>
        </w:rPr>
        <w:t xml:space="preserve"> results in section 2.3.</w:t>
      </w:r>
    </w:p>
    <w:p w14:paraId="0A738457" w14:textId="7EE3656B" w:rsidR="0043329D" w:rsidRDefault="0069719D" w:rsidP="0069719D">
      <w:pPr>
        <w:pStyle w:val="2"/>
      </w:pPr>
      <w:r>
        <w:t xml:space="preserve">2.1 </w:t>
      </w:r>
      <w:r w:rsidR="0043329D">
        <w:t>CNR calculation results</w:t>
      </w:r>
    </w:p>
    <w:p w14:paraId="4BC270E7" w14:textId="21423044" w:rsidR="00494F34" w:rsidRDefault="00AB518D" w:rsidP="00494F34">
      <w:pPr>
        <w:rPr>
          <w:rFonts w:ascii="Times New Roman" w:eastAsia="微软雅黑" w:hAnsi="Times New Roman" w:cs="Times New Roman"/>
          <w:kern w:val="0"/>
          <w:sz w:val="20"/>
        </w:rPr>
      </w:pPr>
      <w:r w:rsidRPr="008D29A1">
        <w:rPr>
          <w:rFonts w:ascii="Times New Roman" w:eastAsia="微软雅黑" w:hAnsi="Times New Roman" w:cs="Times New Roman" w:hint="eastAsia"/>
          <w:kern w:val="0"/>
          <w:sz w:val="20"/>
        </w:rPr>
        <w:t>Based</w:t>
      </w:r>
      <w:r w:rsidRPr="008D29A1">
        <w:rPr>
          <w:rFonts w:ascii="Times New Roman" w:eastAsia="微软雅黑" w:hAnsi="Times New Roman" w:cs="Times New Roman"/>
          <w:kern w:val="0"/>
          <w:sz w:val="20"/>
        </w:rPr>
        <w:t xml:space="preserve"> on </w:t>
      </w:r>
      <w:r w:rsidRPr="008D29A1">
        <w:rPr>
          <w:rFonts w:ascii="Times New Roman" w:eastAsia="微软雅黑" w:hAnsi="Times New Roman" w:cs="Times New Roman" w:hint="eastAsia"/>
          <w:kern w:val="0"/>
          <w:sz w:val="20"/>
        </w:rPr>
        <w:t>the</w:t>
      </w:r>
      <w:r w:rsidRPr="008D29A1">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agreed evaluation assumption, </w:t>
      </w:r>
      <w:r w:rsidRPr="00915029">
        <w:rPr>
          <w:rFonts w:ascii="Times New Roman" w:eastAsia="微软雅黑" w:hAnsi="Times New Roman" w:cs="Times New Roman"/>
          <w:kern w:val="0"/>
          <w:sz w:val="20"/>
        </w:rPr>
        <w:t xml:space="preserve">we present our </w:t>
      </w:r>
      <w:r>
        <w:rPr>
          <w:rFonts w:ascii="Times New Roman" w:eastAsia="微软雅黑" w:hAnsi="Times New Roman" w:cs="Times New Roman" w:hint="eastAsia"/>
          <w:kern w:val="0"/>
          <w:sz w:val="20"/>
        </w:rPr>
        <w:t>CNR</w:t>
      </w:r>
      <w:r>
        <w:rPr>
          <w:rFonts w:ascii="Times New Roman" w:eastAsia="微软雅黑" w:hAnsi="Times New Roman" w:cs="Times New Roman"/>
          <w:kern w:val="0"/>
          <w:sz w:val="20"/>
        </w:rPr>
        <w:t xml:space="preserve"> calculation </w:t>
      </w:r>
      <w:r w:rsidRPr="00915029">
        <w:rPr>
          <w:rFonts w:ascii="Times New Roman" w:eastAsia="微软雅黑" w:hAnsi="Times New Roman" w:cs="Times New Roman"/>
          <w:kern w:val="0"/>
          <w:sz w:val="20"/>
        </w:rPr>
        <w:t>results</w:t>
      </w:r>
      <w:r w:rsidR="00F33837">
        <w:rPr>
          <w:rFonts w:ascii="Times New Roman" w:eastAsia="微软雅黑" w:hAnsi="Times New Roman" w:cs="Times New Roman"/>
          <w:kern w:val="0"/>
          <w:sz w:val="20"/>
        </w:rPr>
        <w:t xml:space="preserve"> in this section. </w:t>
      </w:r>
      <w:r w:rsidR="00494F34">
        <w:rPr>
          <w:rFonts w:ascii="Times New Roman" w:eastAsia="微软雅黑" w:hAnsi="Times New Roman" w:cs="Times New Roman"/>
          <w:kern w:val="0"/>
          <w:sz w:val="20"/>
        </w:rPr>
        <w:t xml:space="preserve">The </w:t>
      </w:r>
      <w:r w:rsidR="005C3032">
        <w:rPr>
          <w:rFonts w:ascii="Times New Roman" w:eastAsia="微软雅黑" w:hAnsi="Times New Roman" w:cs="Times New Roman"/>
          <w:kern w:val="0"/>
          <w:sz w:val="20"/>
        </w:rPr>
        <w:t xml:space="preserve">RB number is </w:t>
      </w:r>
      <w:r w:rsidR="00494F34">
        <w:rPr>
          <w:rFonts w:ascii="Times New Roman" w:eastAsia="微软雅黑" w:hAnsi="Times New Roman" w:cs="Times New Roman"/>
          <w:kern w:val="0"/>
          <w:sz w:val="20"/>
        </w:rPr>
        <w:t>calculated for different services with different target data rate by following formula:</w:t>
      </w:r>
    </w:p>
    <w:p w14:paraId="7D7234F1" w14:textId="77777777" w:rsidR="00494F34" w:rsidRDefault="00494F34" w:rsidP="00494F34">
      <w:pPr>
        <w:rPr>
          <w:rFonts w:ascii="Times New Roman" w:eastAsia="微软雅黑" w:hAnsi="Times New Roman" w:cs="Times New Roman"/>
          <w:kern w:val="0"/>
          <w:sz w:val="20"/>
        </w:rPr>
      </w:pPr>
      <m:oMathPara>
        <m:oMath>
          <m:r>
            <m:rPr>
              <m:sty m:val="p"/>
            </m:rPr>
            <w:rPr>
              <w:rFonts w:ascii="Cambria Math" w:eastAsia="微软雅黑" w:hAnsi="Cambria Math" w:cs="Times New Roman"/>
              <w:kern w:val="0"/>
              <w:sz w:val="20"/>
            </w:rPr>
            <m:t>R=</m:t>
          </m:r>
          <m:f>
            <m:fPr>
              <m:ctrlPr>
                <w:rPr>
                  <w:rFonts w:ascii="Cambria Math" w:eastAsia="微软雅黑" w:hAnsi="Cambria Math" w:cs="Times New Roman"/>
                  <w:kern w:val="0"/>
                  <w:sz w:val="20"/>
                </w:rPr>
              </m:ctrlPr>
            </m:fPr>
            <m:num>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Num</m:t>
                  </m:r>
                </m:e>
                <m:sub>
                  <m:r>
                    <w:rPr>
                      <w:rFonts w:ascii="Cambria Math" w:eastAsia="微软雅黑" w:hAnsi="Cambria Math" w:cs="Times New Roman"/>
                      <w:kern w:val="0"/>
                      <w:sz w:val="20"/>
                    </w:rPr>
                    <m:t>RB</m:t>
                  </m:r>
                </m:sub>
              </m:sSub>
              <m:r>
                <m:rPr>
                  <m:sty m:val="p"/>
                </m:rPr>
                <w:rPr>
                  <w:rFonts w:ascii="Cambria Math" w:eastAsia="微软雅黑" w:hAnsi="Cambria Math" w:cs="Times New Roman"/>
                  <w:kern w:val="0"/>
                  <w:sz w:val="20"/>
                </w:rPr>
                <m:t>×</m:t>
              </m:r>
              <m:sSubSup>
                <m:sSubSupPr>
                  <m:ctrlPr>
                    <w:rPr>
                      <w:rFonts w:ascii="Cambria Math" w:eastAsia="微软雅黑" w:hAnsi="Cambria Math" w:cs="Times New Roman"/>
                      <w:kern w:val="0"/>
                      <w:sz w:val="20"/>
                    </w:rPr>
                  </m:ctrlPr>
                </m:sSubSupPr>
                <m:e>
                  <m:r>
                    <w:rPr>
                      <w:rFonts w:ascii="Cambria Math" w:eastAsia="微软雅黑" w:hAnsi="Cambria Math" w:cs="Times New Roman"/>
                      <w:kern w:val="0"/>
                      <w:sz w:val="20"/>
                    </w:rPr>
                    <m:t>Num</m:t>
                  </m:r>
                </m:e>
                <m:sub>
                  <m:r>
                    <w:rPr>
                      <w:rFonts w:ascii="Cambria Math" w:eastAsia="微软雅黑" w:hAnsi="Cambria Math" w:cs="Times New Roman"/>
                      <w:kern w:val="0"/>
                      <w:sz w:val="20"/>
                    </w:rPr>
                    <m:t>sub-carrier</m:t>
                  </m:r>
                </m:sub>
                <m:sup>
                  <m:r>
                    <w:rPr>
                      <w:rFonts w:ascii="Cambria Math" w:eastAsia="微软雅黑" w:hAnsi="Cambria Math" w:cs="Times New Roman"/>
                      <w:kern w:val="0"/>
                      <w:sz w:val="20"/>
                    </w:rPr>
                    <m:t>RB</m:t>
                  </m:r>
                </m:sup>
              </m:sSubSup>
              <m:r>
                <w:rPr>
                  <w:rFonts w:ascii="Cambria Math" w:eastAsia="微软雅黑" w:hAnsi="Cambria Math" w:cs="Times New Roman"/>
                  <w:kern w:val="0"/>
                  <w:sz w:val="20"/>
                </w:rPr>
                <m:t>×</m:t>
              </m:r>
              <m:sSubSup>
                <m:sSubSupPr>
                  <m:ctrlPr>
                    <w:rPr>
                      <w:rFonts w:ascii="Cambria Math" w:eastAsia="微软雅黑" w:hAnsi="Cambria Math" w:cs="Times New Roman"/>
                      <w:i/>
                      <w:kern w:val="0"/>
                      <w:sz w:val="20"/>
                    </w:rPr>
                  </m:ctrlPr>
                </m:sSubSupPr>
                <m:e>
                  <m:r>
                    <w:rPr>
                      <w:rFonts w:ascii="Cambria Math" w:eastAsia="微软雅黑" w:hAnsi="Cambria Math" w:cs="Times New Roman"/>
                      <w:kern w:val="0"/>
                      <w:sz w:val="20"/>
                    </w:rPr>
                    <m:t>Num</m:t>
                  </m:r>
                </m:e>
                <m:sub>
                  <m:r>
                    <w:rPr>
                      <w:rFonts w:ascii="Cambria Math" w:eastAsia="微软雅黑" w:hAnsi="Cambria Math" w:cs="Times New Roman"/>
                      <w:kern w:val="0"/>
                      <w:sz w:val="20"/>
                    </w:rPr>
                    <m:t>symbol</m:t>
                  </m:r>
                </m:sub>
                <m:sup>
                  <m:r>
                    <w:rPr>
                      <w:rFonts w:ascii="Cambria Math" w:eastAsia="微软雅黑" w:hAnsi="Cambria Math" w:cs="Times New Roman"/>
                      <w:kern w:val="0"/>
                      <w:sz w:val="20"/>
                    </w:rPr>
                    <m:t>slot</m:t>
                  </m:r>
                </m:sup>
              </m:sSubSup>
              <m:r>
                <w:rPr>
                  <w:rFonts w:ascii="Cambria Math" w:eastAsia="微软雅黑" w:hAnsi="Cambria Math" w:cs="Times New Roman"/>
                  <w:kern w:val="0"/>
                  <w:sz w:val="20"/>
                </w:rPr>
                <m:t>×</m:t>
              </m:r>
              <m:sSub>
                <m:sSubPr>
                  <m:ctrlPr>
                    <w:rPr>
                      <w:rFonts w:ascii="Cambria Math" w:eastAsia="微软雅黑" w:hAnsi="Cambria Math" w:cs="Times New Roman"/>
                      <w:i/>
                      <w:kern w:val="0"/>
                      <w:sz w:val="20"/>
                    </w:rPr>
                  </m:ctrlPr>
                </m:sSubPr>
                <m:e>
                  <m:r>
                    <w:rPr>
                      <w:rFonts w:ascii="Cambria Math" w:eastAsia="微软雅黑" w:hAnsi="Cambria Math" w:cs="Times New Roman"/>
                      <w:kern w:val="0"/>
                      <w:sz w:val="20"/>
                    </w:rPr>
                    <m:t>R</m:t>
                  </m:r>
                </m:e>
                <m:sub>
                  <m:r>
                    <w:rPr>
                      <w:rFonts w:ascii="Cambria Math" w:eastAsia="微软雅黑" w:hAnsi="Cambria Math" w:cs="Times New Roman"/>
                      <w:kern w:val="0"/>
                      <w:sz w:val="20"/>
                    </w:rPr>
                    <m:t>code</m:t>
                  </m:r>
                </m:sub>
              </m:sSub>
              <m:r>
                <w:rPr>
                  <w:rFonts w:ascii="Cambria Math" w:eastAsia="微软雅黑" w:hAnsi="Cambria Math" w:cs="Times New Roman"/>
                  <w:kern w:val="0"/>
                  <w:sz w:val="20"/>
                </w:rPr>
                <m:t>×Mod*(1-</m:t>
              </m:r>
              <m:sSub>
                <m:sSubPr>
                  <m:ctrlPr>
                    <w:rPr>
                      <w:rFonts w:ascii="Cambria Math" w:eastAsia="微软雅黑" w:hAnsi="Cambria Math" w:cs="Times New Roman"/>
                      <w:i/>
                      <w:kern w:val="0"/>
                      <w:sz w:val="20"/>
                    </w:rPr>
                  </m:ctrlPr>
                </m:sSubPr>
                <m:e>
                  <m:r>
                    <w:rPr>
                      <w:rFonts w:ascii="Cambria Math" w:eastAsia="微软雅黑" w:hAnsi="Cambria Math" w:cs="Times New Roman"/>
                      <w:kern w:val="0"/>
                      <w:sz w:val="20"/>
                    </w:rPr>
                    <m:t>Overhead</m:t>
                  </m:r>
                </m:e>
                <m:sub>
                  <m:r>
                    <w:rPr>
                      <w:rFonts w:ascii="Cambria Math" w:eastAsia="微软雅黑" w:hAnsi="Cambria Math" w:cs="Times New Roman"/>
                      <w:kern w:val="0"/>
                      <w:sz w:val="20"/>
                    </w:rPr>
                    <m:t>RS</m:t>
                  </m:r>
                </m:sub>
              </m:sSub>
              <m:r>
                <w:rPr>
                  <w:rFonts w:ascii="Cambria Math" w:eastAsia="微软雅黑" w:hAnsi="Cambria Math" w:cs="Times New Roman"/>
                  <w:kern w:val="0"/>
                  <w:sz w:val="20"/>
                </w:rPr>
                <m:t>)×(1-BLER)</m:t>
              </m:r>
            </m:num>
            <m:den>
              <m:r>
                <w:rPr>
                  <w:rFonts w:ascii="Cambria Math" w:eastAsia="微软雅黑" w:hAnsi="Cambria Math" w:cs="Times New Roman"/>
                  <w:kern w:val="0"/>
                  <w:sz w:val="20"/>
                </w:rPr>
                <m:t>T</m:t>
              </m:r>
            </m:den>
          </m:f>
        </m:oMath>
      </m:oMathPara>
    </w:p>
    <w:p w14:paraId="7BF39C5C" w14:textId="2981CC5A" w:rsidR="00494F34" w:rsidRDefault="00494F34" w:rsidP="00AB518D">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Wherein, R is the target data rate,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Num</m:t>
            </m:r>
          </m:e>
          <m:sub>
            <m:r>
              <w:rPr>
                <w:rFonts w:ascii="Cambria Math" w:eastAsia="微软雅黑" w:hAnsi="Cambria Math" w:cs="Times New Roman"/>
                <w:kern w:val="0"/>
                <w:sz w:val="20"/>
              </w:rPr>
              <m:t>RB</m:t>
            </m:r>
          </m:sub>
        </m:sSub>
      </m:oMath>
      <w:r>
        <w:rPr>
          <w:rFonts w:ascii="Times New Roman" w:eastAsia="微软雅黑" w:hAnsi="Times New Roman" w:cs="Times New Roman"/>
          <w:kern w:val="0"/>
          <w:sz w:val="20"/>
        </w:rPr>
        <w:t xml:space="preserve"> is RB number, </w:t>
      </w:r>
      <m:oMath>
        <m:sSubSup>
          <m:sSubSupPr>
            <m:ctrlPr>
              <w:rPr>
                <w:rFonts w:ascii="Cambria Math" w:eastAsia="微软雅黑" w:hAnsi="Cambria Math" w:cs="Times New Roman"/>
                <w:kern w:val="0"/>
                <w:sz w:val="20"/>
              </w:rPr>
            </m:ctrlPr>
          </m:sSubSupPr>
          <m:e>
            <m:r>
              <w:rPr>
                <w:rFonts w:ascii="Cambria Math" w:eastAsia="微软雅黑" w:hAnsi="Cambria Math" w:cs="Times New Roman"/>
                <w:kern w:val="0"/>
                <w:sz w:val="20"/>
              </w:rPr>
              <m:t>Num</m:t>
            </m:r>
          </m:e>
          <m:sub>
            <m:r>
              <w:rPr>
                <w:rFonts w:ascii="Cambria Math" w:eastAsia="微软雅黑" w:hAnsi="Cambria Math" w:cs="Times New Roman"/>
                <w:kern w:val="0"/>
                <w:sz w:val="20"/>
              </w:rPr>
              <m:t>sub-carrier</m:t>
            </m:r>
          </m:sub>
          <m:sup>
            <m:r>
              <w:rPr>
                <w:rFonts w:ascii="Cambria Math" w:eastAsia="微软雅黑" w:hAnsi="Cambria Math" w:cs="Times New Roman"/>
                <w:kern w:val="0"/>
                <w:sz w:val="20"/>
              </w:rPr>
              <m:t>RB</m:t>
            </m:r>
          </m:sup>
        </m:sSubSup>
      </m:oMath>
      <w:r>
        <w:rPr>
          <w:rFonts w:ascii="Times New Roman" w:eastAsia="微软雅黑" w:hAnsi="Times New Roman" w:cs="Times New Roman"/>
          <w:kern w:val="0"/>
          <w:sz w:val="20"/>
        </w:rPr>
        <w:t xml:space="preserve"> is the sub-carrier number in one RB, </w:t>
      </w:r>
      <m:oMath>
        <m:sSubSup>
          <m:sSubSupPr>
            <m:ctrlPr>
              <w:rPr>
                <w:rFonts w:ascii="Cambria Math" w:eastAsia="微软雅黑" w:hAnsi="Cambria Math" w:cs="Times New Roman"/>
                <w:i/>
                <w:kern w:val="0"/>
                <w:sz w:val="20"/>
              </w:rPr>
            </m:ctrlPr>
          </m:sSubSupPr>
          <m:e>
            <m:r>
              <w:rPr>
                <w:rFonts w:ascii="Cambria Math" w:eastAsia="微软雅黑" w:hAnsi="Cambria Math" w:cs="Times New Roman"/>
                <w:kern w:val="0"/>
                <w:sz w:val="20"/>
              </w:rPr>
              <m:t>Num</m:t>
            </m:r>
          </m:e>
          <m:sub>
            <m:r>
              <w:rPr>
                <w:rFonts w:ascii="Cambria Math" w:eastAsia="微软雅黑" w:hAnsi="Cambria Math" w:cs="Times New Roman"/>
                <w:kern w:val="0"/>
                <w:sz w:val="20"/>
              </w:rPr>
              <m:t>symbol</m:t>
            </m:r>
          </m:sub>
          <m:sup>
            <m:r>
              <w:rPr>
                <w:rFonts w:ascii="Cambria Math" w:eastAsia="微软雅黑" w:hAnsi="Cambria Math" w:cs="Times New Roman"/>
                <w:kern w:val="0"/>
                <w:sz w:val="20"/>
              </w:rPr>
              <m:t>slot</m:t>
            </m:r>
          </m:sup>
        </m:sSubSup>
      </m:oMath>
      <w:r>
        <w:rPr>
          <w:rFonts w:ascii="Times New Roman" w:eastAsia="微软雅黑" w:hAnsi="Times New Roman" w:cs="Times New Roman"/>
          <w:kern w:val="0"/>
          <w:sz w:val="20"/>
        </w:rPr>
        <w:t xml:space="preserve"> is the available symbol number in one slot, </w:t>
      </w:r>
      <m:oMath>
        <m:sSub>
          <m:sSubPr>
            <m:ctrlPr>
              <w:rPr>
                <w:rFonts w:ascii="Cambria Math" w:eastAsia="微软雅黑" w:hAnsi="Cambria Math" w:cs="Times New Roman"/>
                <w:i/>
                <w:kern w:val="0"/>
                <w:sz w:val="20"/>
              </w:rPr>
            </m:ctrlPr>
          </m:sSubPr>
          <m:e>
            <m:r>
              <w:rPr>
                <w:rFonts w:ascii="Cambria Math" w:eastAsia="微软雅黑" w:hAnsi="Cambria Math" w:cs="Times New Roman"/>
                <w:kern w:val="0"/>
                <w:sz w:val="20"/>
              </w:rPr>
              <m:t>R</m:t>
            </m:r>
          </m:e>
          <m:sub>
            <m:r>
              <w:rPr>
                <w:rFonts w:ascii="Cambria Math" w:eastAsia="微软雅黑" w:hAnsi="Cambria Math" w:cs="Times New Roman"/>
                <w:kern w:val="0"/>
                <w:sz w:val="20"/>
              </w:rPr>
              <m:t>code</m:t>
            </m:r>
          </m:sub>
        </m:sSub>
      </m:oMath>
      <w:r>
        <w:rPr>
          <w:rFonts w:ascii="Times New Roman" w:eastAsia="微软雅黑" w:hAnsi="Times New Roman" w:cs="Times New Roman"/>
          <w:kern w:val="0"/>
          <w:sz w:val="20"/>
        </w:rPr>
        <w:t xml:space="preserve"> is the code rate, </w:t>
      </w:r>
      <m:oMath>
        <m:r>
          <w:rPr>
            <w:rFonts w:ascii="Cambria Math" w:eastAsia="微软雅黑" w:hAnsi="Cambria Math" w:cs="Times New Roman"/>
            <w:kern w:val="0"/>
            <w:sz w:val="20"/>
          </w:rPr>
          <m:t>Mod</m:t>
        </m:r>
      </m:oMath>
      <w:r>
        <w:rPr>
          <w:rFonts w:ascii="Times New Roman" w:eastAsia="微软雅黑" w:hAnsi="Times New Roman" w:cs="Times New Roman"/>
          <w:kern w:val="0"/>
          <w:sz w:val="20"/>
        </w:rPr>
        <w:t xml:space="preserve"> is modulation level, </w:t>
      </w:r>
      <m:oMath>
        <m:sSub>
          <m:sSubPr>
            <m:ctrlPr>
              <w:rPr>
                <w:rFonts w:ascii="Cambria Math" w:eastAsia="微软雅黑" w:hAnsi="Cambria Math" w:cs="Times New Roman"/>
                <w:i/>
                <w:kern w:val="0"/>
                <w:sz w:val="20"/>
              </w:rPr>
            </m:ctrlPr>
          </m:sSubPr>
          <m:e>
            <m:r>
              <w:rPr>
                <w:rFonts w:ascii="Cambria Math" w:eastAsia="微软雅黑" w:hAnsi="Cambria Math" w:cs="Times New Roman"/>
                <w:kern w:val="0"/>
                <w:sz w:val="20"/>
              </w:rPr>
              <m:t>Overhead</m:t>
            </m:r>
          </m:e>
          <m:sub>
            <m:r>
              <w:rPr>
                <w:rFonts w:ascii="Cambria Math" w:eastAsia="微软雅黑" w:hAnsi="Cambria Math" w:cs="Times New Roman"/>
                <w:kern w:val="0"/>
                <w:sz w:val="20"/>
              </w:rPr>
              <m:t>RS</m:t>
            </m:r>
          </m:sub>
        </m:sSub>
      </m:oMath>
      <w:r>
        <w:rPr>
          <w:rFonts w:ascii="Times New Roman" w:eastAsia="微软雅黑" w:hAnsi="Times New Roman" w:cs="Times New Roman"/>
          <w:kern w:val="0"/>
          <w:sz w:val="20"/>
        </w:rPr>
        <w:t xml:space="preserve"> is the overhead ratio of RS other than DMRS, BLER is the required BLER for specific channel, and T is the transmission duration. </w:t>
      </w:r>
    </w:p>
    <w:p w14:paraId="6121B7E6" w14:textId="03426E08" w:rsidR="0069719D" w:rsidRDefault="003B120D" w:rsidP="00F33837">
      <w:pPr>
        <w:rPr>
          <w:rFonts w:ascii="Times New Roman" w:eastAsia="微软雅黑" w:hAnsi="Times New Roman" w:cs="Times New Roman"/>
          <w:kern w:val="0"/>
          <w:sz w:val="20"/>
        </w:rPr>
      </w:pPr>
      <w:r>
        <w:rPr>
          <w:rFonts w:ascii="Times New Roman" w:eastAsia="微软雅黑" w:hAnsi="Times New Roman" w:cs="Times New Roman"/>
          <w:kern w:val="0"/>
          <w:sz w:val="20"/>
        </w:rPr>
        <w:t>A</w:t>
      </w:r>
      <w:r w:rsidR="00F33837">
        <w:rPr>
          <w:rFonts w:ascii="Times New Roman" w:eastAsia="微软雅黑" w:hAnsi="Times New Roman" w:cs="Times New Roman"/>
          <w:kern w:val="0"/>
          <w:sz w:val="20"/>
        </w:rPr>
        <w:t>ssuming polarization</w:t>
      </w:r>
      <w:r w:rsidR="00372365">
        <w:rPr>
          <w:rFonts w:ascii="Times New Roman" w:eastAsia="微软雅黑" w:hAnsi="Times New Roman" w:cs="Times New Roman"/>
          <w:kern w:val="0"/>
          <w:sz w:val="20"/>
        </w:rPr>
        <w:t xml:space="preserve"> loss is 3dB for both UL and DL</w:t>
      </w:r>
      <w:r w:rsidR="005C3032">
        <w:rPr>
          <w:rFonts w:ascii="Times New Roman" w:eastAsia="微软雅黑" w:hAnsi="Times New Roman" w:cs="Times New Roman"/>
          <w:kern w:val="0"/>
          <w:sz w:val="20"/>
        </w:rPr>
        <w:t>,</w:t>
      </w:r>
      <w:r w:rsidR="00372365">
        <w:rPr>
          <w:rFonts w:ascii="Times New Roman" w:eastAsia="微软雅黑" w:hAnsi="Times New Roman" w:cs="Times New Roman"/>
          <w:kern w:val="0"/>
          <w:sz w:val="20"/>
        </w:rPr>
        <w:t xml:space="preserve"> and</w:t>
      </w:r>
      <w:r w:rsidR="00F33837">
        <w:rPr>
          <w:rFonts w:ascii="Times New Roman" w:eastAsia="微软雅黑" w:hAnsi="Times New Roman" w:cs="Times New Roman"/>
          <w:kern w:val="0"/>
          <w:sz w:val="20"/>
        </w:rPr>
        <w:t xml:space="preserve"> </w:t>
      </w:r>
      <w:r w:rsidR="00E87A79">
        <w:rPr>
          <w:rFonts w:ascii="Times New Roman" w:eastAsia="微软雅黑" w:hAnsi="Times New Roman" w:cs="Times New Roman"/>
          <w:kern w:val="0"/>
          <w:sz w:val="20"/>
        </w:rPr>
        <w:t>5 dBi</w:t>
      </w:r>
      <w:r>
        <w:rPr>
          <w:rFonts w:ascii="Times New Roman" w:eastAsia="微软雅黑" w:hAnsi="Times New Roman" w:cs="Times New Roman"/>
          <w:kern w:val="0"/>
          <w:sz w:val="20"/>
        </w:rPr>
        <w:t xml:space="preserve"> </w:t>
      </w:r>
      <w:r w:rsidR="00372365">
        <w:rPr>
          <w:rFonts w:ascii="Times New Roman" w:eastAsia="微软雅黑" w:hAnsi="Times New Roman" w:cs="Times New Roman"/>
          <w:kern w:val="0"/>
          <w:sz w:val="20"/>
        </w:rPr>
        <w:t>f</w:t>
      </w:r>
      <w:r>
        <w:rPr>
          <w:rFonts w:ascii="Times New Roman" w:eastAsia="微软雅黑" w:hAnsi="Times New Roman" w:cs="Times New Roman"/>
          <w:kern w:val="0"/>
          <w:sz w:val="20"/>
        </w:rPr>
        <w:t>or Tx antenna gain in the calculation.</w:t>
      </w:r>
      <w:r w:rsidR="0049738C">
        <w:rPr>
          <w:rFonts w:ascii="Times New Roman" w:eastAsia="微软雅黑" w:hAnsi="Times New Roman" w:cs="Times New Roman"/>
          <w:kern w:val="0"/>
          <w:sz w:val="20"/>
        </w:rPr>
        <w:t xml:space="preserve"> The link budget is calculated in Table 1.</w:t>
      </w:r>
    </w:p>
    <w:p w14:paraId="636175AB" w14:textId="2FB44E7C" w:rsidR="00F257C6" w:rsidRDefault="003A0B2B" w:rsidP="00F257C6">
      <w:pPr>
        <w:widowControl/>
        <w:jc w:val="center"/>
        <w:rPr>
          <w:rFonts w:ascii="Times New Roman" w:eastAsia="微软雅黑" w:hAnsi="Times New Roman" w:cs="Times New Roman"/>
          <w:kern w:val="0"/>
          <w:sz w:val="20"/>
        </w:rPr>
      </w:pPr>
      <w:r>
        <w:rPr>
          <w:rFonts w:ascii="Times New Roman" w:eastAsia="微软雅黑" w:hAnsi="Times New Roman" w:cs="Times New Roman"/>
          <w:kern w:val="0"/>
          <w:sz w:val="20"/>
        </w:rPr>
        <w:t>Table 1</w:t>
      </w:r>
      <w:r w:rsidR="00F257C6" w:rsidRPr="0041778B">
        <w:rPr>
          <w:rFonts w:ascii="Times New Roman" w:eastAsia="微软雅黑" w:hAnsi="Times New Roman" w:cs="Times New Roman"/>
          <w:kern w:val="0"/>
          <w:sz w:val="20"/>
        </w:rPr>
        <w:t xml:space="preserve">: Link </w:t>
      </w:r>
      <w:r w:rsidR="00F257C6">
        <w:rPr>
          <w:rFonts w:ascii="Times New Roman" w:eastAsia="微软雅黑" w:hAnsi="Times New Roman" w:cs="Times New Roman"/>
          <w:kern w:val="0"/>
          <w:sz w:val="20"/>
        </w:rPr>
        <w:t>budget calculation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36"/>
        <w:gridCol w:w="531"/>
        <w:gridCol w:w="531"/>
        <w:gridCol w:w="531"/>
        <w:gridCol w:w="531"/>
        <w:gridCol w:w="531"/>
        <w:gridCol w:w="531"/>
        <w:gridCol w:w="531"/>
        <w:gridCol w:w="531"/>
        <w:gridCol w:w="531"/>
        <w:gridCol w:w="531"/>
        <w:gridCol w:w="531"/>
        <w:gridCol w:w="531"/>
      </w:tblGrid>
      <w:tr w:rsidR="00F257C6" w:rsidRPr="00F252D3" w14:paraId="041C5A0F" w14:textId="77777777" w:rsidTr="00F257C6">
        <w:trPr>
          <w:trHeight w:val="290"/>
        </w:trPr>
        <w:tc>
          <w:tcPr>
            <w:tcW w:w="0" w:type="auto"/>
            <w:gridSpan w:val="2"/>
            <w:shd w:val="clear" w:color="auto" w:fill="auto"/>
            <w:noWrap/>
            <w:vAlign w:val="center"/>
          </w:tcPr>
          <w:p w14:paraId="49C44481" w14:textId="5A27EA69"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lastRenderedPageBreak/>
              <w:t>Satellite Type</w:t>
            </w:r>
          </w:p>
        </w:tc>
        <w:tc>
          <w:tcPr>
            <w:tcW w:w="0" w:type="auto"/>
            <w:gridSpan w:val="2"/>
            <w:shd w:val="clear" w:color="auto" w:fill="auto"/>
            <w:noWrap/>
            <w:vAlign w:val="center"/>
          </w:tcPr>
          <w:p w14:paraId="0984DA04" w14:textId="185D7001"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GEO</w:t>
            </w:r>
          </w:p>
        </w:tc>
        <w:tc>
          <w:tcPr>
            <w:tcW w:w="0" w:type="auto"/>
            <w:gridSpan w:val="2"/>
          </w:tcPr>
          <w:p w14:paraId="48AC7410" w14:textId="70085576"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GEO</w:t>
            </w:r>
          </w:p>
        </w:tc>
        <w:tc>
          <w:tcPr>
            <w:tcW w:w="0" w:type="auto"/>
            <w:gridSpan w:val="2"/>
          </w:tcPr>
          <w:p w14:paraId="1AED74E3" w14:textId="72B91B7D"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LEO-1200</w:t>
            </w:r>
          </w:p>
        </w:tc>
        <w:tc>
          <w:tcPr>
            <w:tcW w:w="0" w:type="auto"/>
            <w:gridSpan w:val="2"/>
          </w:tcPr>
          <w:p w14:paraId="22A9F199" w14:textId="0472F907"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LEO-1200</w:t>
            </w:r>
          </w:p>
        </w:tc>
        <w:tc>
          <w:tcPr>
            <w:tcW w:w="0" w:type="auto"/>
            <w:gridSpan w:val="2"/>
          </w:tcPr>
          <w:p w14:paraId="6CA638D8" w14:textId="41280848"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LEO-600</w:t>
            </w:r>
          </w:p>
        </w:tc>
        <w:tc>
          <w:tcPr>
            <w:tcW w:w="0" w:type="auto"/>
            <w:gridSpan w:val="2"/>
          </w:tcPr>
          <w:p w14:paraId="3FDFB480" w14:textId="3DE97231"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LEO-600</w:t>
            </w:r>
          </w:p>
        </w:tc>
      </w:tr>
      <w:tr w:rsidR="00F257C6" w:rsidRPr="00F252D3" w14:paraId="4A63D981" w14:textId="77777777" w:rsidTr="00F257C6">
        <w:trPr>
          <w:trHeight w:val="290"/>
        </w:trPr>
        <w:tc>
          <w:tcPr>
            <w:tcW w:w="0" w:type="auto"/>
            <w:gridSpan w:val="2"/>
            <w:shd w:val="clear" w:color="auto" w:fill="auto"/>
            <w:noWrap/>
            <w:vAlign w:val="center"/>
            <w:hideMark/>
          </w:tcPr>
          <w:p w14:paraId="2CEC181C" w14:textId="17D072A4"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Parameter set</w:t>
            </w:r>
          </w:p>
        </w:tc>
        <w:tc>
          <w:tcPr>
            <w:tcW w:w="0" w:type="auto"/>
            <w:gridSpan w:val="2"/>
            <w:shd w:val="clear" w:color="auto" w:fill="auto"/>
            <w:noWrap/>
            <w:vAlign w:val="center"/>
            <w:hideMark/>
          </w:tcPr>
          <w:p w14:paraId="7865AEBA" w14:textId="6D3A5215"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 1</w:t>
            </w:r>
          </w:p>
        </w:tc>
        <w:tc>
          <w:tcPr>
            <w:tcW w:w="0" w:type="auto"/>
            <w:gridSpan w:val="2"/>
          </w:tcPr>
          <w:p w14:paraId="6FED1D7D" w14:textId="3DF90953"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 2</w:t>
            </w:r>
          </w:p>
        </w:tc>
        <w:tc>
          <w:tcPr>
            <w:tcW w:w="0" w:type="auto"/>
            <w:gridSpan w:val="2"/>
          </w:tcPr>
          <w:p w14:paraId="7691316E" w14:textId="7587AD13"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 1</w:t>
            </w:r>
          </w:p>
        </w:tc>
        <w:tc>
          <w:tcPr>
            <w:tcW w:w="0" w:type="auto"/>
            <w:gridSpan w:val="2"/>
          </w:tcPr>
          <w:p w14:paraId="3B222DE4" w14:textId="1689DF6E"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 2</w:t>
            </w:r>
          </w:p>
        </w:tc>
        <w:tc>
          <w:tcPr>
            <w:tcW w:w="0" w:type="auto"/>
            <w:gridSpan w:val="2"/>
          </w:tcPr>
          <w:p w14:paraId="29475115" w14:textId="722BFD2F" w:rsidR="00F257C6" w:rsidRPr="00F252D3" w:rsidRDefault="000D5559" w:rsidP="000D5559">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w:t>
            </w:r>
            <w:r w:rsidR="00F257C6" w:rsidRPr="00F252D3">
              <w:rPr>
                <w:rFonts w:ascii="Times New Roman" w:eastAsia="Times New Roman" w:hAnsi="Times New Roman" w:cs="Times New Roman"/>
                <w:kern w:val="0"/>
                <w:sz w:val="14"/>
                <w:szCs w:val="20"/>
              </w:rPr>
              <w:t xml:space="preserve"> </w:t>
            </w:r>
            <w:r w:rsidRPr="00F252D3">
              <w:rPr>
                <w:rFonts w:ascii="Times New Roman" w:eastAsia="Times New Roman" w:hAnsi="Times New Roman" w:cs="Times New Roman"/>
                <w:kern w:val="0"/>
                <w:sz w:val="14"/>
                <w:szCs w:val="20"/>
              </w:rPr>
              <w:t>1</w:t>
            </w:r>
          </w:p>
        </w:tc>
        <w:tc>
          <w:tcPr>
            <w:tcW w:w="0" w:type="auto"/>
            <w:gridSpan w:val="2"/>
          </w:tcPr>
          <w:p w14:paraId="2FFE5085" w14:textId="4AE94545" w:rsidR="00F257C6" w:rsidRPr="00F252D3" w:rsidRDefault="000D5559"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Set 2</w:t>
            </w:r>
          </w:p>
        </w:tc>
      </w:tr>
      <w:tr w:rsidR="00F257C6" w:rsidRPr="00F252D3" w14:paraId="625767CD" w14:textId="77777777" w:rsidTr="00F257C6">
        <w:trPr>
          <w:trHeight w:val="290"/>
        </w:trPr>
        <w:tc>
          <w:tcPr>
            <w:tcW w:w="0" w:type="auto"/>
            <w:gridSpan w:val="2"/>
            <w:shd w:val="clear" w:color="auto" w:fill="auto"/>
            <w:noWrap/>
            <w:vAlign w:val="center"/>
          </w:tcPr>
          <w:p w14:paraId="1577F55E" w14:textId="77116019"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Evaluation angle</w:t>
            </w:r>
          </w:p>
        </w:tc>
        <w:tc>
          <w:tcPr>
            <w:tcW w:w="0" w:type="auto"/>
            <w:gridSpan w:val="2"/>
            <w:shd w:val="clear" w:color="auto" w:fill="auto"/>
            <w:noWrap/>
            <w:vAlign w:val="center"/>
          </w:tcPr>
          <w:p w14:paraId="360CD544" w14:textId="254386B4"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12.5</w:t>
            </w:r>
          </w:p>
        </w:tc>
        <w:tc>
          <w:tcPr>
            <w:tcW w:w="0" w:type="auto"/>
            <w:gridSpan w:val="2"/>
          </w:tcPr>
          <w:p w14:paraId="255E5B6F" w14:textId="772ACD9A"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20</w:t>
            </w:r>
          </w:p>
        </w:tc>
        <w:tc>
          <w:tcPr>
            <w:tcW w:w="0" w:type="auto"/>
            <w:gridSpan w:val="2"/>
          </w:tcPr>
          <w:p w14:paraId="2FE680F9" w14:textId="705BAE10"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w:t>
            </w:r>
          </w:p>
        </w:tc>
        <w:tc>
          <w:tcPr>
            <w:tcW w:w="0" w:type="auto"/>
            <w:gridSpan w:val="2"/>
          </w:tcPr>
          <w:p w14:paraId="38EEAD85" w14:textId="75801DFD"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w:t>
            </w:r>
          </w:p>
        </w:tc>
        <w:tc>
          <w:tcPr>
            <w:tcW w:w="0" w:type="auto"/>
            <w:gridSpan w:val="2"/>
          </w:tcPr>
          <w:p w14:paraId="378391B9" w14:textId="1998957D"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w:t>
            </w:r>
          </w:p>
        </w:tc>
        <w:tc>
          <w:tcPr>
            <w:tcW w:w="0" w:type="auto"/>
            <w:gridSpan w:val="2"/>
          </w:tcPr>
          <w:p w14:paraId="4D7A27D8" w14:textId="0DAB9117" w:rsidR="00F257C6" w:rsidRPr="00F252D3" w:rsidRDefault="008A1F45"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w:t>
            </w:r>
          </w:p>
        </w:tc>
      </w:tr>
      <w:tr w:rsidR="00F257C6" w:rsidRPr="00F252D3" w14:paraId="28C278F4" w14:textId="77777777" w:rsidTr="00F257C6">
        <w:trPr>
          <w:trHeight w:val="290"/>
        </w:trPr>
        <w:tc>
          <w:tcPr>
            <w:tcW w:w="0" w:type="auto"/>
            <w:gridSpan w:val="2"/>
            <w:shd w:val="clear" w:color="auto" w:fill="auto"/>
            <w:noWrap/>
            <w:vAlign w:val="center"/>
            <w:hideMark/>
          </w:tcPr>
          <w:p w14:paraId="739C05DF"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 xml:space="preserve"> Trans mode</w:t>
            </w:r>
          </w:p>
        </w:tc>
        <w:tc>
          <w:tcPr>
            <w:tcW w:w="0" w:type="auto"/>
            <w:shd w:val="clear" w:color="auto" w:fill="auto"/>
            <w:noWrap/>
            <w:vAlign w:val="center"/>
            <w:hideMark/>
          </w:tcPr>
          <w:p w14:paraId="439A3E50"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DL</w:t>
            </w:r>
          </w:p>
        </w:tc>
        <w:tc>
          <w:tcPr>
            <w:tcW w:w="0" w:type="auto"/>
            <w:shd w:val="clear" w:color="auto" w:fill="auto"/>
            <w:noWrap/>
            <w:vAlign w:val="center"/>
            <w:hideMark/>
          </w:tcPr>
          <w:p w14:paraId="0F55581C"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UL</w:t>
            </w:r>
          </w:p>
        </w:tc>
        <w:tc>
          <w:tcPr>
            <w:tcW w:w="0" w:type="auto"/>
            <w:shd w:val="clear" w:color="auto" w:fill="auto"/>
            <w:vAlign w:val="center"/>
          </w:tcPr>
          <w:p w14:paraId="5821E3DE" w14:textId="77777777" w:rsidR="00F257C6" w:rsidRPr="00F252D3" w:rsidRDefault="00F257C6" w:rsidP="00F257C6">
            <w:pPr>
              <w:widowControl/>
              <w:jc w:val="center"/>
              <w:rPr>
                <w:rFonts w:ascii="Times New Roman" w:hAnsi="Times New Roman" w:cs="Times New Roman"/>
                <w:sz w:val="14"/>
                <w:szCs w:val="20"/>
              </w:rPr>
            </w:pPr>
            <w:r w:rsidRPr="00F252D3">
              <w:rPr>
                <w:rFonts w:ascii="Times New Roman" w:hAnsi="Times New Roman" w:cs="Times New Roman"/>
                <w:sz w:val="14"/>
                <w:szCs w:val="20"/>
              </w:rPr>
              <w:t>DL</w:t>
            </w:r>
          </w:p>
        </w:tc>
        <w:tc>
          <w:tcPr>
            <w:tcW w:w="0" w:type="auto"/>
            <w:shd w:val="clear" w:color="auto" w:fill="auto"/>
            <w:vAlign w:val="center"/>
          </w:tcPr>
          <w:p w14:paraId="272F903F"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UL</w:t>
            </w:r>
          </w:p>
        </w:tc>
        <w:tc>
          <w:tcPr>
            <w:tcW w:w="0" w:type="auto"/>
            <w:shd w:val="clear" w:color="auto" w:fill="auto"/>
            <w:vAlign w:val="center"/>
          </w:tcPr>
          <w:p w14:paraId="66BD7722" w14:textId="77777777" w:rsidR="00F257C6" w:rsidRPr="00F252D3" w:rsidRDefault="00F257C6" w:rsidP="00F257C6">
            <w:pPr>
              <w:widowControl/>
              <w:jc w:val="center"/>
              <w:rPr>
                <w:rFonts w:ascii="Times New Roman" w:hAnsi="Times New Roman" w:cs="Times New Roman"/>
                <w:sz w:val="14"/>
                <w:szCs w:val="20"/>
              </w:rPr>
            </w:pPr>
            <w:r w:rsidRPr="00F252D3">
              <w:rPr>
                <w:rFonts w:ascii="Times New Roman" w:hAnsi="Times New Roman" w:cs="Times New Roman"/>
                <w:sz w:val="14"/>
                <w:szCs w:val="20"/>
              </w:rPr>
              <w:t>DL</w:t>
            </w:r>
          </w:p>
        </w:tc>
        <w:tc>
          <w:tcPr>
            <w:tcW w:w="0" w:type="auto"/>
            <w:shd w:val="clear" w:color="auto" w:fill="auto"/>
            <w:vAlign w:val="center"/>
          </w:tcPr>
          <w:p w14:paraId="0D9040AD"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UL</w:t>
            </w:r>
          </w:p>
        </w:tc>
        <w:tc>
          <w:tcPr>
            <w:tcW w:w="0" w:type="auto"/>
            <w:shd w:val="clear" w:color="auto" w:fill="auto"/>
            <w:vAlign w:val="center"/>
          </w:tcPr>
          <w:p w14:paraId="720DE0D8" w14:textId="77777777" w:rsidR="00F257C6" w:rsidRPr="00F252D3" w:rsidRDefault="00F257C6" w:rsidP="00F257C6">
            <w:pPr>
              <w:widowControl/>
              <w:jc w:val="center"/>
              <w:rPr>
                <w:rFonts w:ascii="Times New Roman" w:hAnsi="Times New Roman" w:cs="Times New Roman"/>
                <w:sz w:val="14"/>
                <w:szCs w:val="20"/>
              </w:rPr>
            </w:pPr>
            <w:r w:rsidRPr="00F252D3">
              <w:rPr>
                <w:rFonts w:ascii="Times New Roman" w:hAnsi="Times New Roman" w:cs="Times New Roman"/>
                <w:sz w:val="14"/>
                <w:szCs w:val="20"/>
              </w:rPr>
              <w:t>DL</w:t>
            </w:r>
          </w:p>
        </w:tc>
        <w:tc>
          <w:tcPr>
            <w:tcW w:w="0" w:type="auto"/>
            <w:shd w:val="clear" w:color="auto" w:fill="auto"/>
            <w:vAlign w:val="center"/>
          </w:tcPr>
          <w:p w14:paraId="1977C0EC"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UL</w:t>
            </w:r>
          </w:p>
        </w:tc>
        <w:tc>
          <w:tcPr>
            <w:tcW w:w="0" w:type="auto"/>
            <w:shd w:val="clear" w:color="auto" w:fill="auto"/>
            <w:vAlign w:val="center"/>
          </w:tcPr>
          <w:p w14:paraId="2230DA5A" w14:textId="77777777" w:rsidR="00F257C6" w:rsidRPr="00F252D3" w:rsidRDefault="00F257C6" w:rsidP="00F257C6">
            <w:pPr>
              <w:widowControl/>
              <w:jc w:val="center"/>
              <w:rPr>
                <w:rFonts w:ascii="Times New Roman" w:hAnsi="Times New Roman" w:cs="Times New Roman"/>
                <w:sz w:val="14"/>
                <w:szCs w:val="20"/>
              </w:rPr>
            </w:pPr>
            <w:r w:rsidRPr="00F252D3">
              <w:rPr>
                <w:rFonts w:ascii="Times New Roman" w:hAnsi="Times New Roman" w:cs="Times New Roman"/>
                <w:sz w:val="14"/>
                <w:szCs w:val="20"/>
              </w:rPr>
              <w:t>DL</w:t>
            </w:r>
          </w:p>
        </w:tc>
        <w:tc>
          <w:tcPr>
            <w:tcW w:w="0" w:type="auto"/>
            <w:shd w:val="clear" w:color="auto" w:fill="auto"/>
            <w:vAlign w:val="center"/>
          </w:tcPr>
          <w:p w14:paraId="47358683"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UL</w:t>
            </w:r>
          </w:p>
        </w:tc>
        <w:tc>
          <w:tcPr>
            <w:tcW w:w="0" w:type="auto"/>
            <w:shd w:val="clear" w:color="auto" w:fill="auto"/>
            <w:vAlign w:val="center"/>
          </w:tcPr>
          <w:p w14:paraId="6B7624EE" w14:textId="77777777" w:rsidR="00F257C6" w:rsidRPr="00F252D3" w:rsidRDefault="00F257C6" w:rsidP="00F257C6">
            <w:pPr>
              <w:widowControl/>
              <w:jc w:val="center"/>
              <w:rPr>
                <w:rFonts w:ascii="Times New Roman" w:hAnsi="Times New Roman" w:cs="Times New Roman"/>
                <w:sz w:val="14"/>
                <w:szCs w:val="20"/>
              </w:rPr>
            </w:pPr>
            <w:r w:rsidRPr="00F252D3">
              <w:rPr>
                <w:rFonts w:ascii="Times New Roman" w:hAnsi="Times New Roman" w:cs="Times New Roman"/>
                <w:sz w:val="14"/>
                <w:szCs w:val="20"/>
              </w:rPr>
              <w:t>DL</w:t>
            </w:r>
          </w:p>
        </w:tc>
        <w:tc>
          <w:tcPr>
            <w:tcW w:w="0" w:type="auto"/>
            <w:shd w:val="clear" w:color="auto" w:fill="auto"/>
            <w:vAlign w:val="center"/>
          </w:tcPr>
          <w:p w14:paraId="2E73BA65"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UL</w:t>
            </w:r>
          </w:p>
        </w:tc>
      </w:tr>
      <w:tr w:rsidR="005F566E" w:rsidRPr="00F252D3" w14:paraId="4C69A25F" w14:textId="77777777" w:rsidTr="00F257C6">
        <w:trPr>
          <w:trHeight w:val="290"/>
        </w:trPr>
        <w:tc>
          <w:tcPr>
            <w:tcW w:w="0" w:type="auto"/>
            <w:gridSpan w:val="2"/>
            <w:shd w:val="clear" w:color="auto" w:fill="auto"/>
            <w:noWrap/>
            <w:vAlign w:val="center"/>
            <w:hideMark/>
          </w:tcPr>
          <w:p w14:paraId="47A6EE53"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Frequency [GHz]</w:t>
            </w:r>
          </w:p>
        </w:tc>
        <w:tc>
          <w:tcPr>
            <w:tcW w:w="0" w:type="auto"/>
            <w:shd w:val="clear" w:color="auto" w:fill="auto"/>
            <w:noWrap/>
            <w:vAlign w:val="center"/>
            <w:hideMark/>
          </w:tcPr>
          <w:p w14:paraId="6A11BD24"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2.00</w:t>
            </w:r>
          </w:p>
        </w:tc>
        <w:tc>
          <w:tcPr>
            <w:tcW w:w="0" w:type="auto"/>
            <w:shd w:val="clear" w:color="auto" w:fill="auto"/>
            <w:noWrap/>
            <w:vAlign w:val="center"/>
            <w:hideMark/>
          </w:tcPr>
          <w:p w14:paraId="459209DC" w14:textId="77777777" w:rsidR="00F257C6" w:rsidRPr="00F252D3" w:rsidRDefault="00F257C6" w:rsidP="00F257C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2.00</w:t>
            </w:r>
          </w:p>
        </w:tc>
        <w:tc>
          <w:tcPr>
            <w:tcW w:w="0" w:type="auto"/>
            <w:shd w:val="clear" w:color="auto" w:fill="auto"/>
            <w:vAlign w:val="center"/>
          </w:tcPr>
          <w:p w14:paraId="0E911976"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6F8A83DA"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2FF1470B"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563F4CC8"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5571820D"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7E970E0D"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0403070E"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03326128"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3EC5F06E"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c>
          <w:tcPr>
            <w:tcW w:w="0" w:type="auto"/>
            <w:shd w:val="clear" w:color="auto" w:fill="auto"/>
            <w:vAlign w:val="center"/>
          </w:tcPr>
          <w:p w14:paraId="4AA58EF1" w14:textId="77777777" w:rsidR="00F257C6" w:rsidRPr="00F252D3" w:rsidRDefault="00F257C6" w:rsidP="00F257C6">
            <w:pPr>
              <w:jc w:val="center"/>
              <w:rPr>
                <w:rFonts w:ascii="Times New Roman" w:hAnsi="Times New Roman" w:cs="Times New Roman"/>
                <w:sz w:val="14"/>
                <w:szCs w:val="20"/>
              </w:rPr>
            </w:pPr>
            <w:r w:rsidRPr="00F252D3">
              <w:rPr>
                <w:rFonts w:ascii="Times New Roman" w:hAnsi="Times New Roman" w:cs="Times New Roman"/>
                <w:sz w:val="14"/>
                <w:szCs w:val="20"/>
              </w:rPr>
              <w:t>2.00</w:t>
            </w:r>
          </w:p>
        </w:tc>
      </w:tr>
      <w:tr w:rsidR="0057743A" w:rsidRPr="0057743A" w14:paraId="5C35A262" w14:textId="77777777" w:rsidTr="00F257C6">
        <w:trPr>
          <w:trHeight w:val="300"/>
        </w:trPr>
        <w:tc>
          <w:tcPr>
            <w:tcW w:w="0" w:type="auto"/>
            <w:gridSpan w:val="2"/>
            <w:shd w:val="clear" w:color="auto" w:fill="auto"/>
            <w:noWrap/>
            <w:vAlign w:val="center"/>
            <w:hideMark/>
          </w:tcPr>
          <w:p w14:paraId="0B86E2CB" w14:textId="7AE83EA1" w:rsidR="00F257C6" w:rsidRPr="0057743A" w:rsidRDefault="00E20BDE" w:rsidP="00F257C6">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 xml:space="preserve">Tx: </w:t>
            </w:r>
            <w:r w:rsidR="00F257C6" w:rsidRPr="0057743A">
              <w:rPr>
                <w:rFonts w:ascii="Times New Roman" w:eastAsia="Times New Roman" w:hAnsi="Times New Roman" w:cs="Times New Roman"/>
                <w:kern w:val="0"/>
                <w:sz w:val="14"/>
                <w:szCs w:val="20"/>
              </w:rPr>
              <w:t xml:space="preserve">EIRP </w:t>
            </w:r>
            <w:r w:rsidR="0057743A" w:rsidRPr="0057743A">
              <w:rPr>
                <w:rFonts w:ascii="Times New Roman" w:eastAsia="Times New Roman" w:hAnsi="Times New Roman" w:cs="Times New Roman"/>
                <w:kern w:val="0"/>
                <w:sz w:val="14"/>
                <w:szCs w:val="20"/>
              </w:rPr>
              <w:t>density[dBW/MHz</w:t>
            </w:r>
            <w:r w:rsidR="00F257C6" w:rsidRPr="0057743A">
              <w:rPr>
                <w:rFonts w:ascii="Times New Roman" w:eastAsia="Times New Roman" w:hAnsi="Times New Roman" w:cs="Times New Roman"/>
                <w:kern w:val="0"/>
                <w:sz w:val="14"/>
                <w:szCs w:val="20"/>
              </w:rPr>
              <w:t>]</w:t>
            </w:r>
          </w:p>
        </w:tc>
        <w:tc>
          <w:tcPr>
            <w:tcW w:w="0" w:type="auto"/>
            <w:shd w:val="clear" w:color="auto" w:fill="auto"/>
            <w:noWrap/>
            <w:vAlign w:val="center"/>
            <w:hideMark/>
          </w:tcPr>
          <w:p w14:paraId="50B735C6" w14:textId="41B9F550" w:rsidR="00F257C6" w:rsidRPr="0057743A" w:rsidRDefault="0057743A" w:rsidP="00F257C6">
            <w:pPr>
              <w:widowControl/>
              <w:jc w:val="center"/>
              <w:rPr>
                <w:rFonts w:ascii="Times New Roman" w:eastAsia="Times New Roman" w:hAnsi="Times New Roman" w:cs="Times New Roman"/>
                <w:kern w:val="0"/>
                <w:sz w:val="14"/>
                <w:szCs w:val="20"/>
              </w:rPr>
            </w:pPr>
            <w:r w:rsidRPr="0057743A">
              <w:rPr>
                <w:rFonts w:ascii="Times New Roman" w:eastAsia="Times New Roman" w:hAnsi="Times New Roman" w:cs="Times New Roman"/>
                <w:kern w:val="0"/>
                <w:sz w:val="14"/>
                <w:szCs w:val="20"/>
              </w:rPr>
              <w:t>59</w:t>
            </w:r>
          </w:p>
        </w:tc>
        <w:tc>
          <w:tcPr>
            <w:tcW w:w="0" w:type="auto"/>
            <w:shd w:val="clear" w:color="auto" w:fill="auto"/>
            <w:noWrap/>
            <w:vAlign w:val="center"/>
            <w:hideMark/>
          </w:tcPr>
          <w:p w14:paraId="1F96D755" w14:textId="0BC28836" w:rsidR="00F257C6" w:rsidRPr="0057743A" w:rsidRDefault="00F43BCD" w:rsidP="00F257C6">
            <w:pPr>
              <w:widowControl/>
              <w:jc w:val="center"/>
              <w:rPr>
                <w:rFonts w:ascii="Times New Roman" w:eastAsia="Times New Roman" w:hAnsi="Times New Roman" w:cs="Times New Roman"/>
                <w:kern w:val="0"/>
                <w:sz w:val="14"/>
                <w:szCs w:val="20"/>
              </w:rPr>
            </w:pPr>
            <w:r w:rsidRPr="0057743A">
              <w:rPr>
                <w:rFonts w:ascii="Times New Roman" w:eastAsia="Times New Roman" w:hAnsi="Times New Roman" w:cs="Times New Roman"/>
                <w:kern w:val="0"/>
                <w:sz w:val="14"/>
                <w:szCs w:val="20"/>
              </w:rPr>
              <w:t>18</w:t>
            </w:r>
          </w:p>
        </w:tc>
        <w:tc>
          <w:tcPr>
            <w:tcW w:w="0" w:type="auto"/>
            <w:shd w:val="clear" w:color="auto" w:fill="auto"/>
            <w:vAlign w:val="center"/>
          </w:tcPr>
          <w:p w14:paraId="78CF88A7" w14:textId="457C4AF2" w:rsidR="00F257C6" w:rsidRPr="0057743A" w:rsidRDefault="0057743A" w:rsidP="00F257C6">
            <w:pPr>
              <w:jc w:val="center"/>
              <w:rPr>
                <w:rFonts w:ascii="Times New Roman" w:hAnsi="Times New Roman" w:cs="Times New Roman"/>
                <w:sz w:val="14"/>
                <w:szCs w:val="20"/>
              </w:rPr>
            </w:pPr>
            <w:r w:rsidRPr="0057743A">
              <w:rPr>
                <w:rFonts w:ascii="Times New Roman" w:hAnsi="Times New Roman" w:cs="Times New Roman"/>
                <w:sz w:val="14"/>
                <w:szCs w:val="20"/>
              </w:rPr>
              <w:t>53.5</w:t>
            </w:r>
          </w:p>
        </w:tc>
        <w:tc>
          <w:tcPr>
            <w:tcW w:w="0" w:type="auto"/>
            <w:shd w:val="clear" w:color="auto" w:fill="auto"/>
            <w:vAlign w:val="center"/>
          </w:tcPr>
          <w:p w14:paraId="4CBA7863" w14:textId="310277A1" w:rsidR="00F257C6" w:rsidRPr="0057743A" w:rsidRDefault="00F43BCD" w:rsidP="00F257C6">
            <w:pPr>
              <w:jc w:val="center"/>
              <w:rPr>
                <w:rFonts w:ascii="Times New Roman" w:hAnsi="Times New Roman" w:cs="Times New Roman"/>
                <w:sz w:val="14"/>
                <w:szCs w:val="20"/>
              </w:rPr>
            </w:pPr>
            <w:r w:rsidRPr="0057743A">
              <w:rPr>
                <w:rFonts w:ascii="Times New Roman" w:eastAsia="Times New Roman" w:hAnsi="Times New Roman" w:cs="Times New Roman"/>
                <w:kern w:val="0"/>
                <w:sz w:val="14"/>
                <w:szCs w:val="20"/>
              </w:rPr>
              <w:t>18</w:t>
            </w:r>
          </w:p>
        </w:tc>
        <w:tc>
          <w:tcPr>
            <w:tcW w:w="0" w:type="auto"/>
            <w:shd w:val="clear" w:color="auto" w:fill="auto"/>
            <w:vAlign w:val="center"/>
          </w:tcPr>
          <w:p w14:paraId="28A94269" w14:textId="2608BD97" w:rsidR="00F257C6" w:rsidRPr="0057743A" w:rsidRDefault="0057743A" w:rsidP="00F257C6">
            <w:pPr>
              <w:jc w:val="center"/>
              <w:rPr>
                <w:rFonts w:ascii="Times New Roman" w:hAnsi="Times New Roman" w:cs="Times New Roman"/>
                <w:sz w:val="14"/>
                <w:szCs w:val="20"/>
              </w:rPr>
            </w:pPr>
            <w:r w:rsidRPr="0057743A">
              <w:rPr>
                <w:rFonts w:ascii="Times New Roman" w:hAnsi="Times New Roman" w:cs="Times New Roman"/>
                <w:sz w:val="14"/>
                <w:szCs w:val="20"/>
              </w:rPr>
              <w:t>40</w:t>
            </w:r>
          </w:p>
        </w:tc>
        <w:tc>
          <w:tcPr>
            <w:tcW w:w="0" w:type="auto"/>
            <w:shd w:val="clear" w:color="auto" w:fill="auto"/>
            <w:vAlign w:val="center"/>
          </w:tcPr>
          <w:p w14:paraId="006584D3" w14:textId="0AB0C637" w:rsidR="00F257C6" w:rsidRPr="0057743A" w:rsidRDefault="00F43BCD" w:rsidP="00F257C6">
            <w:pPr>
              <w:jc w:val="center"/>
              <w:rPr>
                <w:rFonts w:ascii="Times New Roman" w:hAnsi="Times New Roman" w:cs="Times New Roman"/>
                <w:sz w:val="14"/>
                <w:szCs w:val="20"/>
              </w:rPr>
            </w:pPr>
            <w:r w:rsidRPr="0057743A">
              <w:rPr>
                <w:rFonts w:ascii="Times New Roman" w:eastAsia="Times New Roman" w:hAnsi="Times New Roman" w:cs="Times New Roman"/>
                <w:kern w:val="0"/>
                <w:sz w:val="14"/>
                <w:szCs w:val="20"/>
              </w:rPr>
              <w:t>18</w:t>
            </w:r>
          </w:p>
        </w:tc>
        <w:tc>
          <w:tcPr>
            <w:tcW w:w="0" w:type="auto"/>
            <w:shd w:val="clear" w:color="auto" w:fill="auto"/>
            <w:vAlign w:val="center"/>
          </w:tcPr>
          <w:p w14:paraId="51A53B7D" w14:textId="3FCCCA71" w:rsidR="00F257C6" w:rsidRPr="0057743A" w:rsidRDefault="0057743A" w:rsidP="00F257C6">
            <w:pPr>
              <w:jc w:val="center"/>
              <w:rPr>
                <w:rFonts w:ascii="Times New Roman" w:hAnsi="Times New Roman" w:cs="Times New Roman"/>
                <w:sz w:val="14"/>
                <w:szCs w:val="20"/>
              </w:rPr>
            </w:pPr>
            <w:r w:rsidRPr="0057743A">
              <w:rPr>
                <w:rFonts w:ascii="Times New Roman" w:hAnsi="Times New Roman" w:cs="Times New Roman"/>
                <w:sz w:val="14"/>
                <w:szCs w:val="20"/>
              </w:rPr>
              <w:t>34</w:t>
            </w:r>
          </w:p>
        </w:tc>
        <w:tc>
          <w:tcPr>
            <w:tcW w:w="0" w:type="auto"/>
            <w:shd w:val="clear" w:color="auto" w:fill="auto"/>
            <w:vAlign w:val="center"/>
          </w:tcPr>
          <w:p w14:paraId="4AE80407" w14:textId="31731AE8" w:rsidR="00F257C6" w:rsidRPr="0057743A" w:rsidRDefault="00F43BCD" w:rsidP="00F257C6">
            <w:pPr>
              <w:jc w:val="center"/>
              <w:rPr>
                <w:rFonts w:ascii="Times New Roman" w:hAnsi="Times New Roman" w:cs="Times New Roman"/>
                <w:sz w:val="14"/>
                <w:szCs w:val="20"/>
              </w:rPr>
            </w:pPr>
            <w:r w:rsidRPr="0057743A">
              <w:rPr>
                <w:rFonts w:ascii="Times New Roman" w:eastAsia="Times New Roman" w:hAnsi="Times New Roman" w:cs="Times New Roman"/>
                <w:kern w:val="0"/>
                <w:sz w:val="14"/>
                <w:szCs w:val="20"/>
              </w:rPr>
              <w:t>18</w:t>
            </w:r>
          </w:p>
        </w:tc>
        <w:tc>
          <w:tcPr>
            <w:tcW w:w="0" w:type="auto"/>
            <w:shd w:val="clear" w:color="auto" w:fill="auto"/>
            <w:vAlign w:val="center"/>
          </w:tcPr>
          <w:p w14:paraId="41EF4BB2" w14:textId="322238E9" w:rsidR="00F257C6" w:rsidRPr="0057743A" w:rsidRDefault="0057743A" w:rsidP="00F257C6">
            <w:pPr>
              <w:jc w:val="center"/>
              <w:rPr>
                <w:rFonts w:ascii="Times New Roman" w:hAnsi="Times New Roman" w:cs="Times New Roman"/>
                <w:sz w:val="14"/>
                <w:szCs w:val="20"/>
              </w:rPr>
            </w:pPr>
            <w:r w:rsidRPr="0057743A">
              <w:rPr>
                <w:rFonts w:ascii="Times New Roman" w:hAnsi="Times New Roman" w:cs="Times New Roman"/>
                <w:sz w:val="14"/>
                <w:szCs w:val="20"/>
              </w:rPr>
              <w:t>34</w:t>
            </w:r>
          </w:p>
        </w:tc>
        <w:tc>
          <w:tcPr>
            <w:tcW w:w="0" w:type="auto"/>
            <w:shd w:val="clear" w:color="auto" w:fill="auto"/>
            <w:vAlign w:val="center"/>
          </w:tcPr>
          <w:p w14:paraId="1437CCA0" w14:textId="3DA3069E" w:rsidR="00F257C6" w:rsidRPr="0057743A" w:rsidRDefault="00F43BCD" w:rsidP="00F257C6">
            <w:pPr>
              <w:jc w:val="center"/>
              <w:rPr>
                <w:rFonts w:ascii="Times New Roman" w:hAnsi="Times New Roman" w:cs="Times New Roman"/>
                <w:sz w:val="14"/>
                <w:szCs w:val="20"/>
              </w:rPr>
            </w:pPr>
            <w:r w:rsidRPr="0057743A">
              <w:rPr>
                <w:rFonts w:ascii="Times New Roman" w:eastAsia="Times New Roman" w:hAnsi="Times New Roman" w:cs="Times New Roman"/>
                <w:kern w:val="0"/>
                <w:sz w:val="14"/>
                <w:szCs w:val="20"/>
              </w:rPr>
              <w:t>18</w:t>
            </w:r>
          </w:p>
        </w:tc>
        <w:tc>
          <w:tcPr>
            <w:tcW w:w="0" w:type="auto"/>
            <w:shd w:val="clear" w:color="auto" w:fill="auto"/>
            <w:vAlign w:val="center"/>
          </w:tcPr>
          <w:p w14:paraId="3BB1CB40" w14:textId="1647E845" w:rsidR="00F257C6" w:rsidRPr="0057743A" w:rsidRDefault="0057743A" w:rsidP="00F257C6">
            <w:pPr>
              <w:jc w:val="center"/>
              <w:rPr>
                <w:rFonts w:ascii="Times New Roman" w:hAnsi="Times New Roman" w:cs="Times New Roman"/>
                <w:sz w:val="14"/>
                <w:szCs w:val="20"/>
              </w:rPr>
            </w:pPr>
            <w:r w:rsidRPr="0057743A">
              <w:rPr>
                <w:rFonts w:ascii="Times New Roman" w:hAnsi="Times New Roman" w:cs="Times New Roman"/>
                <w:sz w:val="14"/>
                <w:szCs w:val="20"/>
              </w:rPr>
              <w:t>28</w:t>
            </w:r>
          </w:p>
        </w:tc>
        <w:tc>
          <w:tcPr>
            <w:tcW w:w="0" w:type="auto"/>
            <w:shd w:val="clear" w:color="auto" w:fill="auto"/>
            <w:vAlign w:val="center"/>
          </w:tcPr>
          <w:p w14:paraId="2ECF27C6" w14:textId="1F960288" w:rsidR="00F257C6" w:rsidRPr="0057743A" w:rsidRDefault="00F43BCD" w:rsidP="00F257C6">
            <w:pPr>
              <w:jc w:val="center"/>
              <w:rPr>
                <w:rFonts w:ascii="Times New Roman" w:hAnsi="Times New Roman" w:cs="Times New Roman"/>
                <w:sz w:val="14"/>
                <w:szCs w:val="20"/>
              </w:rPr>
            </w:pPr>
            <w:r w:rsidRPr="0057743A">
              <w:rPr>
                <w:rFonts w:ascii="Times New Roman" w:eastAsia="Times New Roman" w:hAnsi="Times New Roman" w:cs="Times New Roman"/>
                <w:kern w:val="0"/>
                <w:sz w:val="14"/>
                <w:szCs w:val="20"/>
              </w:rPr>
              <w:t>18</w:t>
            </w:r>
          </w:p>
        </w:tc>
      </w:tr>
      <w:tr w:rsidR="00230212" w:rsidRPr="00230212" w14:paraId="51C33881" w14:textId="77777777" w:rsidTr="00F257C6">
        <w:trPr>
          <w:trHeight w:val="290"/>
        </w:trPr>
        <w:tc>
          <w:tcPr>
            <w:tcW w:w="0" w:type="auto"/>
            <w:gridSpan w:val="2"/>
            <w:shd w:val="clear" w:color="auto" w:fill="auto"/>
            <w:noWrap/>
            <w:vAlign w:val="center"/>
            <w:hideMark/>
          </w:tcPr>
          <w:p w14:paraId="10A36012" w14:textId="77777777" w:rsidR="00F257C6" w:rsidRPr="00230212" w:rsidRDefault="00F257C6" w:rsidP="00F257C6">
            <w:pPr>
              <w:widowControl/>
              <w:jc w:val="center"/>
              <w:rPr>
                <w:rFonts w:ascii="Times New Roman" w:eastAsia="Times New Roman" w:hAnsi="Times New Roman" w:cs="Times New Roman"/>
                <w:kern w:val="0"/>
                <w:sz w:val="14"/>
                <w:szCs w:val="20"/>
              </w:rPr>
            </w:pPr>
            <w:r w:rsidRPr="00230212">
              <w:rPr>
                <w:rFonts w:ascii="Times New Roman" w:eastAsia="Times New Roman" w:hAnsi="Times New Roman" w:cs="Times New Roman"/>
                <w:kern w:val="0"/>
                <w:sz w:val="14"/>
                <w:szCs w:val="20"/>
              </w:rPr>
              <w:t>RX: G/T [dB/T]</w:t>
            </w:r>
          </w:p>
        </w:tc>
        <w:tc>
          <w:tcPr>
            <w:tcW w:w="0" w:type="auto"/>
            <w:shd w:val="clear" w:color="auto" w:fill="auto"/>
            <w:noWrap/>
            <w:vAlign w:val="center"/>
            <w:hideMark/>
          </w:tcPr>
          <w:p w14:paraId="66A95D8A" w14:textId="48CE385A" w:rsidR="00F257C6" w:rsidRPr="00230212" w:rsidRDefault="00230212" w:rsidP="00F257C6">
            <w:pPr>
              <w:widowControl/>
              <w:jc w:val="center"/>
              <w:rPr>
                <w:rFonts w:ascii="Times New Roman" w:eastAsia="Times New Roman" w:hAnsi="Times New Roman" w:cs="Times New Roman"/>
                <w:kern w:val="0"/>
                <w:sz w:val="14"/>
                <w:szCs w:val="20"/>
              </w:rPr>
            </w:pPr>
            <w:r w:rsidRPr="00230212">
              <w:rPr>
                <w:rFonts w:ascii="Times New Roman" w:eastAsia="Times New Roman" w:hAnsi="Times New Roman" w:cs="Times New Roman"/>
                <w:kern w:val="0"/>
                <w:sz w:val="14"/>
                <w:szCs w:val="20"/>
              </w:rPr>
              <w:t>-36</w:t>
            </w:r>
            <w:r w:rsidR="00F257C6" w:rsidRPr="00230212">
              <w:rPr>
                <w:rFonts w:ascii="Times New Roman" w:eastAsia="Times New Roman" w:hAnsi="Times New Roman" w:cs="Times New Roman"/>
                <w:kern w:val="0"/>
                <w:sz w:val="14"/>
                <w:szCs w:val="20"/>
              </w:rPr>
              <w:t>.6</w:t>
            </w:r>
          </w:p>
        </w:tc>
        <w:tc>
          <w:tcPr>
            <w:tcW w:w="0" w:type="auto"/>
            <w:shd w:val="clear" w:color="auto" w:fill="auto"/>
            <w:noWrap/>
            <w:vAlign w:val="center"/>
            <w:hideMark/>
          </w:tcPr>
          <w:p w14:paraId="0A767085" w14:textId="77777777" w:rsidR="00F257C6" w:rsidRPr="00230212" w:rsidRDefault="00F257C6" w:rsidP="00F257C6">
            <w:pPr>
              <w:widowControl/>
              <w:jc w:val="center"/>
              <w:rPr>
                <w:rFonts w:ascii="Times New Roman" w:eastAsia="Times New Roman" w:hAnsi="Times New Roman" w:cs="Times New Roman"/>
                <w:kern w:val="0"/>
                <w:sz w:val="14"/>
                <w:szCs w:val="20"/>
              </w:rPr>
            </w:pPr>
            <w:r w:rsidRPr="00230212">
              <w:rPr>
                <w:rFonts w:ascii="Times New Roman" w:eastAsia="Times New Roman" w:hAnsi="Times New Roman" w:cs="Times New Roman"/>
                <w:kern w:val="0"/>
                <w:sz w:val="14"/>
                <w:szCs w:val="20"/>
              </w:rPr>
              <w:t>19.00</w:t>
            </w:r>
          </w:p>
        </w:tc>
        <w:tc>
          <w:tcPr>
            <w:tcW w:w="0" w:type="auto"/>
            <w:shd w:val="clear" w:color="auto" w:fill="auto"/>
            <w:vAlign w:val="center"/>
          </w:tcPr>
          <w:p w14:paraId="7CC75BAE" w14:textId="614B5E81" w:rsidR="00F257C6" w:rsidRPr="00230212" w:rsidRDefault="00230212" w:rsidP="00F257C6">
            <w:pPr>
              <w:jc w:val="center"/>
              <w:rPr>
                <w:rFonts w:ascii="Times New Roman" w:hAnsi="Times New Roman" w:cs="Times New Roman"/>
                <w:sz w:val="14"/>
                <w:szCs w:val="20"/>
              </w:rPr>
            </w:pPr>
            <w:r w:rsidRPr="00230212">
              <w:rPr>
                <w:rFonts w:ascii="Times New Roman" w:hAnsi="Times New Roman" w:cs="Times New Roman"/>
                <w:sz w:val="14"/>
                <w:szCs w:val="20"/>
              </w:rPr>
              <w:t>-36</w:t>
            </w:r>
            <w:r w:rsidR="00F257C6" w:rsidRPr="00230212">
              <w:rPr>
                <w:rFonts w:ascii="Times New Roman" w:hAnsi="Times New Roman" w:cs="Times New Roman"/>
                <w:sz w:val="14"/>
                <w:szCs w:val="20"/>
              </w:rPr>
              <w:t>.6</w:t>
            </w:r>
          </w:p>
        </w:tc>
        <w:tc>
          <w:tcPr>
            <w:tcW w:w="0" w:type="auto"/>
            <w:shd w:val="clear" w:color="auto" w:fill="auto"/>
            <w:vAlign w:val="center"/>
          </w:tcPr>
          <w:p w14:paraId="0715195A" w14:textId="29BF8074" w:rsidR="00F257C6" w:rsidRPr="00230212" w:rsidRDefault="00047F34" w:rsidP="00F257C6">
            <w:pPr>
              <w:jc w:val="center"/>
              <w:rPr>
                <w:rFonts w:ascii="Times New Roman" w:hAnsi="Times New Roman" w:cs="Times New Roman"/>
                <w:sz w:val="14"/>
                <w:szCs w:val="20"/>
              </w:rPr>
            </w:pPr>
            <w:r w:rsidRPr="00230212">
              <w:rPr>
                <w:rFonts w:ascii="Times New Roman" w:hAnsi="Times New Roman" w:cs="Times New Roman"/>
                <w:sz w:val="14"/>
                <w:szCs w:val="20"/>
              </w:rPr>
              <w:t>14</w:t>
            </w:r>
          </w:p>
        </w:tc>
        <w:tc>
          <w:tcPr>
            <w:tcW w:w="0" w:type="auto"/>
            <w:shd w:val="clear" w:color="auto" w:fill="auto"/>
            <w:vAlign w:val="center"/>
          </w:tcPr>
          <w:p w14:paraId="4F7A3DFA" w14:textId="509233BE" w:rsidR="00F257C6" w:rsidRPr="00230212" w:rsidRDefault="00230212" w:rsidP="00F257C6">
            <w:pPr>
              <w:jc w:val="center"/>
              <w:rPr>
                <w:rFonts w:ascii="Times New Roman" w:hAnsi="Times New Roman" w:cs="Times New Roman"/>
                <w:sz w:val="14"/>
                <w:szCs w:val="20"/>
              </w:rPr>
            </w:pPr>
            <w:r w:rsidRPr="00230212">
              <w:rPr>
                <w:rFonts w:ascii="Times New Roman" w:hAnsi="Times New Roman" w:cs="Times New Roman"/>
                <w:sz w:val="14"/>
                <w:szCs w:val="20"/>
              </w:rPr>
              <w:t>-36</w:t>
            </w:r>
            <w:r w:rsidR="00F257C6" w:rsidRPr="00230212">
              <w:rPr>
                <w:rFonts w:ascii="Times New Roman" w:hAnsi="Times New Roman" w:cs="Times New Roman"/>
                <w:sz w:val="14"/>
                <w:szCs w:val="20"/>
              </w:rPr>
              <w:t>.6</w:t>
            </w:r>
          </w:p>
        </w:tc>
        <w:tc>
          <w:tcPr>
            <w:tcW w:w="0" w:type="auto"/>
            <w:shd w:val="clear" w:color="auto" w:fill="auto"/>
            <w:vAlign w:val="center"/>
          </w:tcPr>
          <w:p w14:paraId="1FA88713" w14:textId="1AEDDC4E" w:rsidR="00F257C6" w:rsidRPr="00230212" w:rsidRDefault="00047F34" w:rsidP="00F257C6">
            <w:pPr>
              <w:jc w:val="center"/>
              <w:rPr>
                <w:rFonts w:ascii="Times New Roman" w:hAnsi="Times New Roman" w:cs="Times New Roman"/>
                <w:sz w:val="14"/>
                <w:szCs w:val="20"/>
              </w:rPr>
            </w:pPr>
            <w:r w:rsidRPr="00230212">
              <w:rPr>
                <w:rFonts w:ascii="Times New Roman" w:hAnsi="Times New Roman" w:cs="Times New Roman"/>
                <w:sz w:val="14"/>
                <w:szCs w:val="20"/>
              </w:rPr>
              <w:t>1.1</w:t>
            </w:r>
          </w:p>
        </w:tc>
        <w:tc>
          <w:tcPr>
            <w:tcW w:w="0" w:type="auto"/>
            <w:shd w:val="clear" w:color="auto" w:fill="auto"/>
            <w:vAlign w:val="center"/>
          </w:tcPr>
          <w:p w14:paraId="1F52A2EB" w14:textId="75789251" w:rsidR="00F257C6" w:rsidRPr="00230212" w:rsidRDefault="00230212" w:rsidP="00F257C6">
            <w:pPr>
              <w:jc w:val="center"/>
              <w:rPr>
                <w:rFonts w:ascii="Times New Roman" w:hAnsi="Times New Roman" w:cs="Times New Roman"/>
                <w:sz w:val="14"/>
                <w:szCs w:val="20"/>
              </w:rPr>
            </w:pPr>
            <w:r w:rsidRPr="00230212">
              <w:rPr>
                <w:rFonts w:ascii="Times New Roman" w:hAnsi="Times New Roman" w:cs="Times New Roman"/>
                <w:sz w:val="14"/>
                <w:szCs w:val="20"/>
              </w:rPr>
              <w:t>-36</w:t>
            </w:r>
            <w:r w:rsidR="00F257C6" w:rsidRPr="00230212">
              <w:rPr>
                <w:rFonts w:ascii="Times New Roman" w:hAnsi="Times New Roman" w:cs="Times New Roman"/>
                <w:sz w:val="14"/>
                <w:szCs w:val="20"/>
              </w:rPr>
              <w:t>.6</w:t>
            </w:r>
          </w:p>
        </w:tc>
        <w:tc>
          <w:tcPr>
            <w:tcW w:w="0" w:type="auto"/>
            <w:shd w:val="clear" w:color="auto" w:fill="auto"/>
            <w:vAlign w:val="center"/>
          </w:tcPr>
          <w:p w14:paraId="4040E1FF" w14:textId="7C15DB0E" w:rsidR="00F257C6" w:rsidRPr="00230212" w:rsidRDefault="00047F34" w:rsidP="00F257C6">
            <w:pPr>
              <w:jc w:val="center"/>
              <w:rPr>
                <w:rFonts w:ascii="Times New Roman" w:hAnsi="Times New Roman" w:cs="Times New Roman"/>
                <w:sz w:val="14"/>
                <w:szCs w:val="20"/>
              </w:rPr>
            </w:pPr>
            <w:r w:rsidRPr="00230212">
              <w:rPr>
                <w:rFonts w:ascii="Times New Roman" w:hAnsi="Times New Roman" w:cs="Times New Roman"/>
                <w:sz w:val="14"/>
                <w:szCs w:val="20"/>
              </w:rPr>
              <w:t>-4.9</w:t>
            </w:r>
          </w:p>
        </w:tc>
        <w:tc>
          <w:tcPr>
            <w:tcW w:w="0" w:type="auto"/>
            <w:shd w:val="clear" w:color="auto" w:fill="auto"/>
            <w:vAlign w:val="center"/>
          </w:tcPr>
          <w:p w14:paraId="142AB833" w14:textId="04203DB9" w:rsidR="00F257C6" w:rsidRPr="00230212" w:rsidRDefault="00230212" w:rsidP="00F257C6">
            <w:pPr>
              <w:jc w:val="center"/>
              <w:rPr>
                <w:rFonts w:ascii="Times New Roman" w:hAnsi="Times New Roman" w:cs="Times New Roman"/>
                <w:sz w:val="14"/>
                <w:szCs w:val="20"/>
              </w:rPr>
            </w:pPr>
            <w:r w:rsidRPr="00230212">
              <w:rPr>
                <w:rFonts w:ascii="Times New Roman" w:hAnsi="Times New Roman" w:cs="Times New Roman"/>
                <w:sz w:val="14"/>
                <w:szCs w:val="20"/>
              </w:rPr>
              <w:t>-36</w:t>
            </w:r>
            <w:r w:rsidR="00F257C6" w:rsidRPr="00230212">
              <w:rPr>
                <w:rFonts w:ascii="Times New Roman" w:hAnsi="Times New Roman" w:cs="Times New Roman"/>
                <w:sz w:val="14"/>
                <w:szCs w:val="20"/>
              </w:rPr>
              <w:t>.6</w:t>
            </w:r>
          </w:p>
        </w:tc>
        <w:tc>
          <w:tcPr>
            <w:tcW w:w="0" w:type="auto"/>
            <w:shd w:val="clear" w:color="auto" w:fill="auto"/>
            <w:vAlign w:val="center"/>
          </w:tcPr>
          <w:p w14:paraId="45E937B8" w14:textId="6E155F88" w:rsidR="00F257C6" w:rsidRPr="00230212" w:rsidRDefault="00047F34" w:rsidP="00F257C6">
            <w:pPr>
              <w:jc w:val="center"/>
              <w:rPr>
                <w:rFonts w:ascii="Times New Roman" w:hAnsi="Times New Roman" w:cs="Times New Roman"/>
                <w:sz w:val="14"/>
                <w:szCs w:val="20"/>
              </w:rPr>
            </w:pPr>
            <w:r w:rsidRPr="00230212">
              <w:rPr>
                <w:rFonts w:ascii="Times New Roman" w:hAnsi="Times New Roman" w:cs="Times New Roman"/>
                <w:sz w:val="14"/>
                <w:szCs w:val="20"/>
              </w:rPr>
              <w:t>1.1</w:t>
            </w:r>
          </w:p>
        </w:tc>
        <w:tc>
          <w:tcPr>
            <w:tcW w:w="0" w:type="auto"/>
            <w:shd w:val="clear" w:color="auto" w:fill="auto"/>
            <w:vAlign w:val="center"/>
          </w:tcPr>
          <w:p w14:paraId="1F0B7AB8" w14:textId="0D6B0C11" w:rsidR="00F257C6" w:rsidRPr="00230212" w:rsidRDefault="00230212" w:rsidP="00F257C6">
            <w:pPr>
              <w:jc w:val="center"/>
              <w:rPr>
                <w:rFonts w:ascii="Times New Roman" w:hAnsi="Times New Roman" w:cs="Times New Roman"/>
                <w:sz w:val="14"/>
                <w:szCs w:val="20"/>
              </w:rPr>
            </w:pPr>
            <w:r w:rsidRPr="00230212">
              <w:rPr>
                <w:rFonts w:ascii="Times New Roman" w:hAnsi="Times New Roman" w:cs="Times New Roman"/>
                <w:sz w:val="14"/>
                <w:szCs w:val="20"/>
              </w:rPr>
              <w:t>-36</w:t>
            </w:r>
            <w:r w:rsidR="00F257C6" w:rsidRPr="00230212">
              <w:rPr>
                <w:rFonts w:ascii="Times New Roman" w:hAnsi="Times New Roman" w:cs="Times New Roman"/>
                <w:sz w:val="14"/>
                <w:szCs w:val="20"/>
              </w:rPr>
              <w:t>.6</w:t>
            </w:r>
          </w:p>
        </w:tc>
        <w:tc>
          <w:tcPr>
            <w:tcW w:w="0" w:type="auto"/>
            <w:shd w:val="clear" w:color="auto" w:fill="auto"/>
            <w:vAlign w:val="center"/>
          </w:tcPr>
          <w:p w14:paraId="166F9566" w14:textId="01CBA40A" w:rsidR="00F257C6" w:rsidRPr="00230212" w:rsidRDefault="00047F34" w:rsidP="00F257C6">
            <w:pPr>
              <w:jc w:val="center"/>
              <w:rPr>
                <w:rFonts w:ascii="Times New Roman" w:hAnsi="Times New Roman" w:cs="Times New Roman"/>
                <w:sz w:val="14"/>
                <w:szCs w:val="20"/>
              </w:rPr>
            </w:pPr>
            <w:r w:rsidRPr="00230212">
              <w:rPr>
                <w:rFonts w:ascii="Times New Roman" w:hAnsi="Times New Roman" w:cs="Times New Roman"/>
                <w:sz w:val="14"/>
                <w:szCs w:val="20"/>
              </w:rPr>
              <w:t>-4.9</w:t>
            </w:r>
          </w:p>
        </w:tc>
      </w:tr>
      <w:tr w:rsidR="00E20BDE" w:rsidRPr="00F252D3" w14:paraId="77AD8AC7" w14:textId="77777777" w:rsidTr="001F4846">
        <w:trPr>
          <w:trHeight w:val="104"/>
        </w:trPr>
        <w:tc>
          <w:tcPr>
            <w:tcW w:w="988" w:type="dxa"/>
            <w:vMerge w:val="restart"/>
            <w:shd w:val="clear" w:color="auto" w:fill="auto"/>
            <w:noWrap/>
            <w:vAlign w:val="center"/>
            <w:hideMark/>
          </w:tcPr>
          <w:p w14:paraId="2A56B3A2" w14:textId="77777777" w:rsidR="00E20BDE" w:rsidRPr="00F252D3" w:rsidRDefault="00E20BDE" w:rsidP="00E20BDE">
            <w:pPr>
              <w:widowControl/>
              <w:jc w:val="center"/>
              <w:rPr>
                <w:rFonts w:ascii="Times New Roman" w:eastAsia="Times New Roman" w:hAnsi="Times New Roman" w:cs="Times New Roman"/>
                <w:color w:val="FF0000"/>
                <w:kern w:val="0"/>
                <w:sz w:val="14"/>
                <w:szCs w:val="20"/>
              </w:rPr>
            </w:pPr>
            <w:r w:rsidRPr="00E20BDE">
              <w:rPr>
                <w:rFonts w:ascii="Times New Roman" w:eastAsia="Times New Roman" w:hAnsi="Times New Roman" w:cs="Times New Roman"/>
                <w:kern w:val="0"/>
                <w:sz w:val="14"/>
                <w:szCs w:val="20"/>
              </w:rPr>
              <w:t>Bandwidth [MHz]</w:t>
            </w:r>
          </w:p>
        </w:tc>
        <w:tc>
          <w:tcPr>
            <w:tcW w:w="936" w:type="dxa"/>
            <w:shd w:val="clear" w:color="auto" w:fill="auto"/>
            <w:vAlign w:val="center"/>
          </w:tcPr>
          <w:p w14:paraId="495B8D85" w14:textId="5254831F"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1 RB</w:t>
            </w:r>
          </w:p>
        </w:tc>
        <w:tc>
          <w:tcPr>
            <w:tcW w:w="0" w:type="auto"/>
            <w:vMerge w:val="restart"/>
            <w:shd w:val="clear" w:color="auto" w:fill="auto"/>
            <w:noWrap/>
            <w:vAlign w:val="center"/>
          </w:tcPr>
          <w:p w14:paraId="58510D4B" w14:textId="5C7D29B3" w:rsidR="00E20BDE" w:rsidRPr="00E20BDE" w:rsidRDefault="007B2903" w:rsidP="00E20BDE">
            <w:pPr>
              <w:widowControl/>
              <w:jc w:val="center"/>
              <w:rPr>
                <w:rFonts w:ascii="Times New Roman" w:eastAsia="Times New Roman" w:hAnsi="Times New Roman" w:cs="Times New Roman"/>
                <w:kern w:val="0"/>
                <w:sz w:val="14"/>
                <w:szCs w:val="20"/>
              </w:rPr>
            </w:pPr>
            <w:r>
              <w:rPr>
                <w:rFonts w:asciiTheme="minorEastAsia" w:hAnsiTheme="minorEastAsia" w:cs="Times New Roman" w:hint="eastAsia"/>
                <w:kern w:val="0"/>
                <w:sz w:val="14"/>
                <w:szCs w:val="20"/>
              </w:rPr>
              <w:t>\</w:t>
            </w:r>
            <w:r>
              <w:rPr>
                <w:rFonts w:ascii="Times New Roman" w:eastAsia="Times New Roman" w:hAnsi="Times New Roman" w:cs="Times New Roman"/>
                <w:kern w:val="0"/>
                <w:sz w:val="14"/>
                <w:szCs w:val="20"/>
              </w:rPr>
              <w:t xml:space="preserve"> </w:t>
            </w:r>
          </w:p>
        </w:tc>
        <w:tc>
          <w:tcPr>
            <w:tcW w:w="0" w:type="auto"/>
            <w:shd w:val="clear" w:color="auto" w:fill="auto"/>
            <w:noWrap/>
            <w:vAlign w:val="center"/>
          </w:tcPr>
          <w:p w14:paraId="3877D841" w14:textId="16A3A3DD"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0.18</w:t>
            </w:r>
          </w:p>
        </w:tc>
        <w:tc>
          <w:tcPr>
            <w:tcW w:w="0" w:type="auto"/>
            <w:vMerge w:val="restart"/>
            <w:shd w:val="clear" w:color="auto" w:fill="auto"/>
            <w:vAlign w:val="center"/>
          </w:tcPr>
          <w:p w14:paraId="68AFFF91" w14:textId="7A16D2E5" w:rsidR="00E20BDE" w:rsidRPr="00E20BDE" w:rsidRDefault="007B2903" w:rsidP="00E20BDE">
            <w:pPr>
              <w:jc w:val="center"/>
              <w:rPr>
                <w:rFonts w:ascii="Times New Roman" w:hAnsi="Times New Roman" w:cs="Times New Roman"/>
                <w:sz w:val="14"/>
                <w:szCs w:val="20"/>
              </w:rPr>
            </w:pPr>
            <w:r>
              <w:rPr>
                <w:rFonts w:ascii="Times New Roman" w:hAnsi="Times New Roman" w:cs="Times New Roman"/>
                <w:sz w:val="14"/>
                <w:szCs w:val="20"/>
              </w:rPr>
              <w:t>\</w:t>
            </w:r>
          </w:p>
        </w:tc>
        <w:tc>
          <w:tcPr>
            <w:tcW w:w="0" w:type="auto"/>
            <w:shd w:val="clear" w:color="auto" w:fill="auto"/>
            <w:vAlign w:val="center"/>
          </w:tcPr>
          <w:p w14:paraId="42EC423B" w14:textId="48C9B545"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0.18</w:t>
            </w:r>
          </w:p>
        </w:tc>
        <w:tc>
          <w:tcPr>
            <w:tcW w:w="0" w:type="auto"/>
            <w:vMerge w:val="restart"/>
            <w:shd w:val="clear" w:color="auto" w:fill="auto"/>
            <w:vAlign w:val="center"/>
          </w:tcPr>
          <w:p w14:paraId="7CB5A221" w14:textId="58A5824B" w:rsidR="00E20BDE" w:rsidRPr="00E20BDE" w:rsidRDefault="007B2903" w:rsidP="00E20BDE">
            <w:pPr>
              <w:jc w:val="center"/>
              <w:rPr>
                <w:rFonts w:ascii="Times New Roman" w:hAnsi="Times New Roman" w:cs="Times New Roman"/>
                <w:sz w:val="14"/>
                <w:szCs w:val="20"/>
              </w:rPr>
            </w:pPr>
            <w:r>
              <w:rPr>
                <w:rFonts w:ascii="Times New Roman" w:hAnsi="Times New Roman" w:cs="Times New Roman"/>
                <w:sz w:val="14"/>
                <w:szCs w:val="20"/>
              </w:rPr>
              <w:t>\</w:t>
            </w:r>
          </w:p>
        </w:tc>
        <w:tc>
          <w:tcPr>
            <w:tcW w:w="0" w:type="auto"/>
            <w:shd w:val="clear" w:color="auto" w:fill="auto"/>
            <w:vAlign w:val="center"/>
          </w:tcPr>
          <w:p w14:paraId="5F19BDE1" w14:textId="6201A256"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0.18</w:t>
            </w:r>
          </w:p>
        </w:tc>
        <w:tc>
          <w:tcPr>
            <w:tcW w:w="0" w:type="auto"/>
            <w:vMerge w:val="restart"/>
            <w:shd w:val="clear" w:color="auto" w:fill="auto"/>
            <w:vAlign w:val="center"/>
          </w:tcPr>
          <w:p w14:paraId="79963E2C" w14:textId="60844EB0" w:rsidR="00E20BDE" w:rsidRPr="00E20BDE" w:rsidRDefault="007B2903" w:rsidP="00E20BDE">
            <w:pPr>
              <w:jc w:val="center"/>
              <w:rPr>
                <w:rFonts w:ascii="Times New Roman" w:hAnsi="Times New Roman" w:cs="Times New Roman"/>
                <w:sz w:val="14"/>
                <w:szCs w:val="20"/>
              </w:rPr>
            </w:pPr>
            <w:r>
              <w:rPr>
                <w:rFonts w:ascii="Times New Roman" w:hAnsi="Times New Roman" w:cs="Times New Roman"/>
                <w:sz w:val="14"/>
                <w:szCs w:val="20"/>
              </w:rPr>
              <w:t>\</w:t>
            </w:r>
          </w:p>
        </w:tc>
        <w:tc>
          <w:tcPr>
            <w:tcW w:w="0" w:type="auto"/>
            <w:shd w:val="clear" w:color="auto" w:fill="auto"/>
            <w:vAlign w:val="center"/>
          </w:tcPr>
          <w:p w14:paraId="13DC0B3C" w14:textId="16F96695"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0.18</w:t>
            </w:r>
          </w:p>
        </w:tc>
        <w:tc>
          <w:tcPr>
            <w:tcW w:w="0" w:type="auto"/>
            <w:vMerge w:val="restart"/>
            <w:shd w:val="clear" w:color="auto" w:fill="auto"/>
            <w:vAlign w:val="center"/>
          </w:tcPr>
          <w:p w14:paraId="7BA7A9FA" w14:textId="4ECB8ECD" w:rsidR="00E20BDE" w:rsidRPr="00E20BDE" w:rsidRDefault="007B2903" w:rsidP="00E20BDE">
            <w:pPr>
              <w:jc w:val="center"/>
              <w:rPr>
                <w:rFonts w:ascii="Times New Roman" w:hAnsi="Times New Roman" w:cs="Times New Roman"/>
                <w:sz w:val="14"/>
                <w:szCs w:val="20"/>
              </w:rPr>
            </w:pPr>
            <w:r>
              <w:rPr>
                <w:rFonts w:ascii="Times New Roman" w:hAnsi="Times New Roman" w:cs="Times New Roman"/>
                <w:sz w:val="14"/>
                <w:szCs w:val="20"/>
              </w:rPr>
              <w:t>\</w:t>
            </w:r>
          </w:p>
        </w:tc>
        <w:tc>
          <w:tcPr>
            <w:tcW w:w="0" w:type="auto"/>
            <w:shd w:val="clear" w:color="auto" w:fill="auto"/>
            <w:vAlign w:val="center"/>
          </w:tcPr>
          <w:p w14:paraId="6A30C9F6" w14:textId="4FF19AC4"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0.18</w:t>
            </w:r>
          </w:p>
        </w:tc>
        <w:tc>
          <w:tcPr>
            <w:tcW w:w="0" w:type="auto"/>
            <w:vMerge w:val="restart"/>
            <w:shd w:val="clear" w:color="auto" w:fill="auto"/>
            <w:vAlign w:val="center"/>
          </w:tcPr>
          <w:p w14:paraId="6CC0E32B" w14:textId="723238A5" w:rsidR="00E20BDE" w:rsidRPr="00E20BDE" w:rsidRDefault="007B2903" w:rsidP="00E20BDE">
            <w:pPr>
              <w:jc w:val="center"/>
              <w:rPr>
                <w:rFonts w:ascii="Times New Roman" w:hAnsi="Times New Roman" w:cs="Times New Roman"/>
                <w:sz w:val="14"/>
                <w:szCs w:val="20"/>
              </w:rPr>
            </w:pPr>
            <w:r>
              <w:rPr>
                <w:rFonts w:ascii="Times New Roman" w:hAnsi="Times New Roman" w:cs="Times New Roman"/>
                <w:sz w:val="14"/>
                <w:szCs w:val="20"/>
              </w:rPr>
              <w:t>\</w:t>
            </w:r>
          </w:p>
        </w:tc>
        <w:tc>
          <w:tcPr>
            <w:tcW w:w="0" w:type="auto"/>
            <w:shd w:val="clear" w:color="auto" w:fill="auto"/>
            <w:vAlign w:val="center"/>
          </w:tcPr>
          <w:p w14:paraId="3ED7CBAD" w14:textId="5A07A097"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0.18</w:t>
            </w:r>
          </w:p>
        </w:tc>
      </w:tr>
      <w:tr w:rsidR="00E20BDE" w:rsidRPr="00F252D3" w14:paraId="7C44F546" w14:textId="77777777" w:rsidTr="001F4846">
        <w:trPr>
          <w:trHeight w:val="103"/>
        </w:trPr>
        <w:tc>
          <w:tcPr>
            <w:tcW w:w="988" w:type="dxa"/>
            <w:vMerge/>
            <w:shd w:val="clear" w:color="auto" w:fill="auto"/>
            <w:noWrap/>
            <w:vAlign w:val="center"/>
          </w:tcPr>
          <w:p w14:paraId="61B61B1F" w14:textId="77777777" w:rsidR="00E20BDE" w:rsidRPr="00F252D3" w:rsidRDefault="00E20BDE" w:rsidP="00E20BDE">
            <w:pPr>
              <w:widowControl/>
              <w:jc w:val="center"/>
              <w:rPr>
                <w:rFonts w:ascii="Times New Roman" w:eastAsia="Times New Roman" w:hAnsi="Times New Roman" w:cs="Times New Roman"/>
                <w:color w:val="FF0000"/>
                <w:kern w:val="0"/>
                <w:sz w:val="14"/>
                <w:szCs w:val="20"/>
              </w:rPr>
            </w:pPr>
          </w:p>
        </w:tc>
        <w:tc>
          <w:tcPr>
            <w:tcW w:w="936" w:type="dxa"/>
            <w:shd w:val="clear" w:color="auto" w:fill="auto"/>
            <w:vAlign w:val="center"/>
          </w:tcPr>
          <w:p w14:paraId="223B54FF" w14:textId="1A4B47DA"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3 RB</w:t>
            </w:r>
          </w:p>
        </w:tc>
        <w:tc>
          <w:tcPr>
            <w:tcW w:w="0" w:type="auto"/>
            <w:vMerge/>
            <w:shd w:val="clear" w:color="auto" w:fill="auto"/>
            <w:noWrap/>
            <w:vAlign w:val="center"/>
          </w:tcPr>
          <w:p w14:paraId="59388138" w14:textId="77777777" w:rsidR="00E20BDE" w:rsidRPr="00E20BDE" w:rsidRDefault="00E20BDE" w:rsidP="00E20BDE">
            <w:pPr>
              <w:widowControl/>
              <w:jc w:val="center"/>
              <w:rPr>
                <w:rFonts w:ascii="Times New Roman" w:eastAsia="Times New Roman" w:hAnsi="Times New Roman" w:cs="Times New Roman"/>
                <w:kern w:val="0"/>
                <w:sz w:val="14"/>
                <w:szCs w:val="20"/>
              </w:rPr>
            </w:pPr>
          </w:p>
        </w:tc>
        <w:tc>
          <w:tcPr>
            <w:tcW w:w="0" w:type="auto"/>
            <w:shd w:val="clear" w:color="auto" w:fill="auto"/>
            <w:noWrap/>
            <w:vAlign w:val="center"/>
          </w:tcPr>
          <w:p w14:paraId="67C21F3A" w14:textId="7069C876"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0.54</w:t>
            </w:r>
          </w:p>
        </w:tc>
        <w:tc>
          <w:tcPr>
            <w:tcW w:w="0" w:type="auto"/>
            <w:vMerge/>
            <w:shd w:val="clear" w:color="auto" w:fill="auto"/>
            <w:vAlign w:val="center"/>
          </w:tcPr>
          <w:p w14:paraId="1D34E4C4"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1138EDE0" w14:textId="7D3BFE6A"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0.54</w:t>
            </w:r>
          </w:p>
        </w:tc>
        <w:tc>
          <w:tcPr>
            <w:tcW w:w="0" w:type="auto"/>
            <w:vMerge/>
            <w:shd w:val="clear" w:color="auto" w:fill="auto"/>
            <w:vAlign w:val="center"/>
          </w:tcPr>
          <w:p w14:paraId="500A6678"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3A09D6FF" w14:textId="73BD9D86"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0.54</w:t>
            </w:r>
          </w:p>
        </w:tc>
        <w:tc>
          <w:tcPr>
            <w:tcW w:w="0" w:type="auto"/>
            <w:vMerge/>
            <w:shd w:val="clear" w:color="auto" w:fill="auto"/>
            <w:vAlign w:val="center"/>
          </w:tcPr>
          <w:p w14:paraId="2689C077"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0DA9682E" w14:textId="78E12483"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0.54</w:t>
            </w:r>
          </w:p>
        </w:tc>
        <w:tc>
          <w:tcPr>
            <w:tcW w:w="0" w:type="auto"/>
            <w:vMerge/>
            <w:shd w:val="clear" w:color="auto" w:fill="auto"/>
            <w:vAlign w:val="center"/>
          </w:tcPr>
          <w:p w14:paraId="370E631C"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3DFCFE11" w14:textId="02CB2DF8"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0.54</w:t>
            </w:r>
          </w:p>
        </w:tc>
        <w:tc>
          <w:tcPr>
            <w:tcW w:w="0" w:type="auto"/>
            <w:vMerge/>
            <w:shd w:val="clear" w:color="auto" w:fill="auto"/>
            <w:vAlign w:val="center"/>
          </w:tcPr>
          <w:p w14:paraId="2DABA44C"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2CCAD472" w14:textId="71A8B8AA"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0.54</w:t>
            </w:r>
          </w:p>
        </w:tc>
      </w:tr>
      <w:tr w:rsidR="00E20BDE" w:rsidRPr="00F252D3" w14:paraId="5DC207CE" w14:textId="77777777" w:rsidTr="001F4846">
        <w:trPr>
          <w:trHeight w:val="103"/>
        </w:trPr>
        <w:tc>
          <w:tcPr>
            <w:tcW w:w="988" w:type="dxa"/>
            <w:vMerge/>
            <w:shd w:val="clear" w:color="auto" w:fill="auto"/>
            <w:noWrap/>
            <w:vAlign w:val="center"/>
          </w:tcPr>
          <w:p w14:paraId="7C8272CA" w14:textId="77777777" w:rsidR="00E20BDE" w:rsidRPr="00F252D3" w:rsidRDefault="00E20BDE" w:rsidP="00E20BDE">
            <w:pPr>
              <w:widowControl/>
              <w:jc w:val="center"/>
              <w:rPr>
                <w:rFonts w:ascii="Times New Roman" w:eastAsia="Times New Roman" w:hAnsi="Times New Roman" w:cs="Times New Roman"/>
                <w:color w:val="FF0000"/>
                <w:kern w:val="0"/>
                <w:sz w:val="14"/>
                <w:szCs w:val="20"/>
              </w:rPr>
            </w:pPr>
          </w:p>
        </w:tc>
        <w:tc>
          <w:tcPr>
            <w:tcW w:w="936" w:type="dxa"/>
            <w:shd w:val="clear" w:color="auto" w:fill="auto"/>
            <w:vAlign w:val="center"/>
          </w:tcPr>
          <w:p w14:paraId="337AB308" w14:textId="389A7C27"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106 RB</w:t>
            </w:r>
          </w:p>
        </w:tc>
        <w:tc>
          <w:tcPr>
            <w:tcW w:w="0" w:type="auto"/>
            <w:vMerge/>
            <w:shd w:val="clear" w:color="auto" w:fill="auto"/>
            <w:noWrap/>
            <w:vAlign w:val="center"/>
          </w:tcPr>
          <w:p w14:paraId="0533194B" w14:textId="77777777" w:rsidR="00E20BDE" w:rsidRPr="00E20BDE" w:rsidRDefault="00E20BDE" w:rsidP="00E20BDE">
            <w:pPr>
              <w:widowControl/>
              <w:jc w:val="center"/>
              <w:rPr>
                <w:rFonts w:ascii="Times New Roman" w:eastAsia="Times New Roman" w:hAnsi="Times New Roman" w:cs="Times New Roman"/>
                <w:kern w:val="0"/>
                <w:sz w:val="14"/>
                <w:szCs w:val="20"/>
              </w:rPr>
            </w:pPr>
          </w:p>
        </w:tc>
        <w:tc>
          <w:tcPr>
            <w:tcW w:w="0" w:type="auto"/>
            <w:shd w:val="clear" w:color="auto" w:fill="auto"/>
            <w:noWrap/>
            <w:vAlign w:val="center"/>
          </w:tcPr>
          <w:p w14:paraId="145E0E7E" w14:textId="1258F3BE" w:rsidR="00E20BDE" w:rsidRPr="00E20BDE" w:rsidRDefault="00E20BDE" w:rsidP="00E20BDE">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19</w:t>
            </w:r>
          </w:p>
        </w:tc>
        <w:tc>
          <w:tcPr>
            <w:tcW w:w="0" w:type="auto"/>
            <w:vMerge/>
            <w:shd w:val="clear" w:color="auto" w:fill="auto"/>
            <w:vAlign w:val="center"/>
          </w:tcPr>
          <w:p w14:paraId="775EACBF"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06160557" w14:textId="019C2D5C"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19</w:t>
            </w:r>
          </w:p>
        </w:tc>
        <w:tc>
          <w:tcPr>
            <w:tcW w:w="0" w:type="auto"/>
            <w:vMerge/>
            <w:shd w:val="clear" w:color="auto" w:fill="auto"/>
            <w:vAlign w:val="center"/>
          </w:tcPr>
          <w:p w14:paraId="15D78817"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088C97A7" w14:textId="4C51072E"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19</w:t>
            </w:r>
          </w:p>
        </w:tc>
        <w:tc>
          <w:tcPr>
            <w:tcW w:w="0" w:type="auto"/>
            <w:vMerge/>
            <w:shd w:val="clear" w:color="auto" w:fill="auto"/>
            <w:vAlign w:val="center"/>
          </w:tcPr>
          <w:p w14:paraId="14A2851D"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39D959CA" w14:textId="7042B33E"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19</w:t>
            </w:r>
          </w:p>
        </w:tc>
        <w:tc>
          <w:tcPr>
            <w:tcW w:w="0" w:type="auto"/>
            <w:vMerge/>
            <w:shd w:val="clear" w:color="auto" w:fill="auto"/>
            <w:vAlign w:val="center"/>
          </w:tcPr>
          <w:p w14:paraId="62567352"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299301EF" w14:textId="47AF31A0"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19</w:t>
            </w:r>
          </w:p>
        </w:tc>
        <w:tc>
          <w:tcPr>
            <w:tcW w:w="0" w:type="auto"/>
            <w:vMerge/>
            <w:shd w:val="clear" w:color="auto" w:fill="auto"/>
            <w:vAlign w:val="center"/>
          </w:tcPr>
          <w:p w14:paraId="07BDEBF2" w14:textId="77777777" w:rsidR="00E20BDE" w:rsidRPr="00E20BDE" w:rsidRDefault="00E20BDE" w:rsidP="00E20BDE">
            <w:pPr>
              <w:jc w:val="center"/>
              <w:rPr>
                <w:rFonts w:ascii="Times New Roman" w:hAnsi="Times New Roman" w:cs="Times New Roman"/>
                <w:sz w:val="14"/>
                <w:szCs w:val="20"/>
              </w:rPr>
            </w:pPr>
          </w:p>
        </w:tc>
        <w:tc>
          <w:tcPr>
            <w:tcW w:w="0" w:type="auto"/>
            <w:shd w:val="clear" w:color="auto" w:fill="auto"/>
            <w:vAlign w:val="center"/>
          </w:tcPr>
          <w:p w14:paraId="1C114648" w14:textId="70C13C9A" w:rsidR="00E20BDE" w:rsidRPr="00E20BDE" w:rsidRDefault="00E20BDE" w:rsidP="00E20BDE">
            <w:pPr>
              <w:jc w:val="center"/>
              <w:rPr>
                <w:rFonts w:ascii="Times New Roman" w:hAnsi="Times New Roman" w:cs="Times New Roman"/>
                <w:sz w:val="14"/>
                <w:szCs w:val="20"/>
              </w:rPr>
            </w:pPr>
            <w:r w:rsidRPr="00E20BDE">
              <w:rPr>
                <w:rFonts w:ascii="Times New Roman" w:eastAsia="Times New Roman" w:hAnsi="Times New Roman" w:cs="Times New Roman"/>
                <w:kern w:val="0"/>
                <w:sz w:val="14"/>
                <w:szCs w:val="20"/>
              </w:rPr>
              <w:t>19</w:t>
            </w:r>
          </w:p>
        </w:tc>
      </w:tr>
      <w:tr w:rsidR="00E20BDE" w:rsidRPr="00D54660" w14:paraId="557A1EC6" w14:textId="77777777" w:rsidTr="00F257C6">
        <w:trPr>
          <w:trHeight w:val="290"/>
        </w:trPr>
        <w:tc>
          <w:tcPr>
            <w:tcW w:w="0" w:type="auto"/>
            <w:gridSpan w:val="2"/>
            <w:shd w:val="clear" w:color="auto" w:fill="auto"/>
            <w:noWrap/>
            <w:vAlign w:val="center"/>
            <w:hideMark/>
          </w:tcPr>
          <w:p w14:paraId="57B1F9D0" w14:textId="77777777" w:rsidR="00E20BDE" w:rsidRPr="00D54660" w:rsidRDefault="00E20BDE" w:rsidP="00E20BDE">
            <w:pPr>
              <w:widowControl/>
              <w:jc w:val="center"/>
              <w:rPr>
                <w:rFonts w:ascii="Times New Roman" w:eastAsia="Times New Roman" w:hAnsi="Times New Roman" w:cs="Times New Roman"/>
                <w:kern w:val="0"/>
                <w:sz w:val="14"/>
                <w:szCs w:val="20"/>
              </w:rPr>
            </w:pPr>
            <w:r w:rsidRPr="00D54660">
              <w:rPr>
                <w:rFonts w:ascii="Times New Roman" w:eastAsia="Times New Roman" w:hAnsi="Times New Roman" w:cs="Times New Roman"/>
                <w:kern w:val="0"/>
                <w:sz w:val="14"/>
                <w:szCs w:val="20"/>
              </w:rPr>
              <w:t>Free space path loss [dB]</w:t>
            </w:r>
          </w:p>
        </w:tc>
        <w:tc>
          <w:tcPr>
            <w:tcW w:w="0" w:type="auto"/>
            <w:shd w:val="clear" w:color="auto" w:fill="auto"/>
            <w:noWrap/>
            <w:vAlign w:val="center"/>
            <w:hideMark/>
          </w:tcPr>
          <w:p w14:paraId="61C994C6" w14:textId="67F88537" w:rsidR="00E20BDE" w:rsidRPr="00D54660" w:rsidRDefault="00E20BDE" w:rsidP="00E20BDE">
            <w:pPr>
              <w:widowControl/>
              <w:jc w:val="center"/>
              <w:rPr>
                <w:rFonts w:ascii="Times New Roman" w:eastAsia="Times New Roman" w:hAnsi="Times New Roman" w:cs="Times New Roman"/>
                <w:kern w:val="0"/>
                <w:sz w:val="14"/>
                <w:szCs w:val="20"/>
              </w:rPr>
            </w:pPr>
            <w:r w:rsidRPr="00D54660">
              <w:rPr>
                <w:rFonts w:ascii="Times New Roman" w:eastAsia="Times New Roman" w:hAnsi="Times New Roman" w:cs="Times New Roman"/>
                <w:kern w:val="0"/>
                <w:sz w:val="14"/>
                <w:szCs w:val="20"/>
              </w:rPr>
              <w:t>190</w:t>
            </w:r>
            <w:r w:rsidRPr="00D54660">
              <w:rPr>
                <w:rFonts w:asciiTheme="minorEastAsia" w:hAnsiTheme="minorEastAsia" w:cs="Times New Roman" w:hint="eastAsia"/>
                <w:kern w:val="0"/>
                <w:sz w:val="14"/>
                <w:szCs w:val="20"/>
              </w:rPr>
              <w:t>.</w:t>
            </w:r>
            <w:r w:rsidRPr="00D54660">
              <w:rPr>
                <w:rFonts w:asciiTheme="minorEastAsia" w:hAnsiTheme="minorEastAsia" w:cs="Times New Roman"/>
                <w:kern w:val="0"/>
                <w:sz w:val="14"/>
                <w:szCs w:val="20"/>
              </w:rPr>
              <w:t>6</w:t>
            </w:r>
          </w:p>
        </w:tc>
        <w:tc>
          <w:tcPr>
            <w:tcW w:w="0" w:type="auto"/>
            <w:shd w:val="clear" w:color="auto" w:fill="auto"/>
            <w:noWrap/>
            <w:vAlign w:val="center"/>
            <w:hideMark/>
          </w:tcPr>
          <w:p w14:paraId="0D5D6592" w14:textId="6FE67487" w:rsidR="00E20BDE" w:rsidRPr="00D54660" w:rsidRDefault="00E20BDE" w:rsidP="00E20BDE">
            <w:pPr>
              <w:widowControl/>
              <w:jc w:val="center"/>
              <w:rPr>
                <w:rFonts w:ascii="Times New Roman" w:eastAsia="Times New Roman" w:hAnsi="Times New Roman" w:cs="Times New Roman"/>
                <w:kern w:val="0"/>
                <w:sz w:val="14"/>
                <w:szCs w:val="20"/>
              </w:rPr>
            </w:pPr>
            <w:r w:rsidRPr="00D54660">
              <w:rPr>
                <w:rFonts w:ascii="Times New Roman" w:eastAsia="Times New Roman" w:hAnsi="Times New Roman" w:cs="Times New Roman"/>
                <w:kern w:val="0"/>
                <w:sz w:val="14"/>
                <w:szCs w:val="20"/>
              </w:rPr>
              <w:t>190.6</w:t>
            </w:r>
          </w:p>
        </w:tc>
        <w:tc>
          <w:tcPr>
            <w:tcW w:w="0" w:type="auto"/>
            <w:shd w:val="clear" w:color="auto" w:fill="auto"/>
            <w:vAlign w:val="center"/>
          </w:tcPr>
          <w:p w14:paraId="530E4C42" w14:textId="4AAB8717"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190.4</w:t>
            </w:r>
          </w:p>
        </w:tc>
        <w:tc>
          <w:tcPr>
            <w:tcW w:w="0" w:type="auto"/>
            <w:shd w:val="clear" w:color="auto" w:fill="auto"/>
            <w:vAlign w:val="center"/>
          </w:tcPr>
          <w:p w14:paraId="66905EFC" w14:textId="5D6D5A23"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190.4</w:t>
            </w:r>
          </w:p>
        </w:tc>
        <w:tc>
          <w:tcPr>
            <w:tcW w:w="0" w:type="auto"/>
            <w:shd w:val="clear" w:color="auto" w:fill="auto"/>
            <w:vAlign w:val="center"/>
          </w:tcPr>
          <w:p w14:paraId="4B98CFAC" w14:textId="72291BA7"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164.5</w:t>
            </w:r>
          </w:p>
        </w:tc>
        <w:tc>
          <w:tcPr>
            <w:tcW w:w="0" w:type="auto"/>
            <w:shd w:val="clear" w:color="auto" w:fill="auto"/>
            <w:vAlign w:val="center"/>
          </w:tcPr>
          <w:p w14:paraId="4063E96D" w14:textId="57EBCE37"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164.5</w:t>
            </w:r>
          </w:p>
        </w:tc>
        <w:tc>
          <w:tcPr>
            <w:tcW w:w="0" w:type="auto"/>
            <w:shd w:val="clear" w:color="auto" w:fill="auto"/>
            <w:vAlign w:val="center"/>
          </w:tcPr>
          <w:p w14:paraId="53FEE2AC" w14:textId="58C173B9"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164.5</w:t>
            </w:r>
          </w:p>
        </w:tc>
        <w:tc>
          <w:tcPr>
            <w:tcW w:w="0" w:type="auto"/>
            <w:shd w:val="clear" w:color="auto" w:fill="auto"/>
            <w:vAlign w:val="center"/>
          </w:tcPr>
          <w:p w14:paraId="744AC5C9" w14:textId="4E59C52B"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164.5</w:t>
            </w:r>
          </w:p>
        </w:tc>
        <w:tc>
          <w:tcPr>
            <w:tcW w:w="0" w:type="auto"/>
            <w:shd w:val="clear" w:color="auto" w:fill="auto"/>
            <w:vAlign w:val="center"/>
          </w:tcPr>
          <w:p w14:paraId="7392A009" w14:textId="1CA9A065"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159.1</w:t>
            </w:r>
          </w:p>
        </w:tc>
        <w:tc>
          <w:tcPr>
            <w:tcW w:w="0" w:type="auto"/>
            <w:shd w:val="clear" w:color="auto" w:fill="auto"/>
            <w:vAlign w:val="center"/>
          </w:tcPr>
          <w:p w14:paraId="5B126863" w14:textId="08EA7721"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159.1</w:t>
            </w:r>
          </w:p>
        </w:tc>
        <w:tc>
          <w:tcPr>
            <w:tcW w:w="0" w:type="auto"/>
            <w:shd w:val="clear" w:color="auto" w:fill="auto"/>
            <w:vAlign w:val="center"/>
          </w:tcPr>
          <w:p w14:paraId="6C3B8630" w14:textId="271E2464"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159.1</w:t>
            </w:r>
          </w:p>
        </w:tc>
        <w:tc>
          <w:tcPr>
            <w:tcW w:w="0" w:type="auto"/>
            <w:shd w:val="clear" w:color="auto" w:fill="auto"/>
            <w:vAlign w:val="center"/>
          </w:tcPr>
          <w:p w14:paraId="4297D2AD" w14:textId="659A6EAD" w:rsidR="00E20BDE" w:rsidRPr="00D54660" w:rsidRDefault="00E20BDE" w:rsidP="00E20BDE">
            <w:pPr>
              <w:jc w:val="center"/>
              <w:rPr>
                <w:rFonts w:ascii="Times New Roman" w:hAnsi="Times New Roman" w:cs="Times New Roman"/>
                <w:sz w:val="14"/>
                <w:szCs w:val="20"/>
              </w:rPr>
            </w:pPr>
            <w:r w:rsidRPr="00D54660">
              <w:rPr>
                <w:rFonts w:ascii="Times New Roman" w:hAnsi="Times New Roman" w:cs="Times New Roman"/>
                <w:sz w:val="14"/>
                <w:szCs w:val="20"/>
              </w:rPr>
              <w:t>159.1</w:t>
            </w:r>
          </w:p>
        </w:tc>
      </w:tr>
      <w:tr w:rsidR="00E20BDE" w:rsidRPr="00F252D3" w14:paraId="3BBA4A2D" w14:textId="77777777" w:rsidTr="00F257C6">
        <w:trPr>
          <w:trHeight w:val="290"/>
        </w:trPr>
        <w:tc>
          <w:tcPr>
            <w:tcW w:w="0" w:type="auto"/>
            <w:gridSpan w:val="2"/>
            <w:shd w:val="clear" w:color="auto" w:fill="auto"/>
            <w:noWrap/>
            <w:vAlign w:val="center"/>
            <w:hideMark/>
          </w:tcPr>
          <w:p w14:paraId="48FB694C"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Atmospheric loss [dB]</w:t>
            </w:r>
          </w:p>
        </w:tc>
        <w:tc>
          <w:tcPr>
            <w:tcW w:w="0" w:type="auto"/>
            <w:shd w:val="clear" w:color="auto" w:fill="auto"/>
            <w:noWrap/>
            <w:vAlign w:val="center"/>
            <w:hideMark/>
          </w:tcPr>
          <w:p w14:paraId="70035A81"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0.20</w:t>
            </w:r>
          </w:p>
        </w:tc>
        <w:tc>
          <w:tcPr>
            <w:tcW w:w="0" w:type="auto"/>
            <w:shd w:val="clear" w:color="auto" w:fill="auto"/>
            <w:noWrap/>
            <w:vAlign w:val="center"/>
            <w:hideMark/>
          </w:tcPr>
          <w:p w14:paraId="4BB3F528"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0.20</w:t>
            </w:r>
          </w:p>
        </w:tc>
        <w:tc>
          <w:tcPr>
            <w:tcW w:w="0" w:type="auto"/>
            <w:shd w:val="clear" w:color="auto" w:fill="auto"/>
            <w:vAlign w:val="center"/>
          </w:tcPr>
          <w:p w14:paraId="51D0E7C1"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5657CA5A"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00FAC67A"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2F9CD963"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2F4C851B" w14:textId="2FDBA947" w:rsidR="00E20BDE" w:rsidRPr="00F252D3" w:rsidRDefault="00E20BDE" w:rsidP="00E20BDE">
            <w:pPr>
              <w:jc w:val="center"/>
              <w:rPr>
                <w:rFonts w:ascii="Times New Roman" w:hAnsi="Times New Roman" w:cs="Times New Roman"/>
                <w:sz w:val="14"/>
                <w:szCs w:val="20"/>
              </w:rPr>
            </w:pPr>
            <w:r>
              <w:rPr>
                <w:rFonts w:ascii="Times New Roman" w:hAnsi="Times New Roman" w:cs="Times New Roman"/>
                <w:sz w:val="14"/>
                <w:szCs w:val="20"/>
              </w:rPr>
              <w:t>0.1</w:t>
            </w:r>
            <w:r w:rsidRPr="00F252D3">
              <w:rPr>
                <w:rFonts w:ascii="Times New Roman" w:hAnsi="Times New Roman" w:cs="Times New Roman"/>
                <w:sz w:val="14"/>
                <w:szCs w:val="20"/>
              </w:rPr>
              <w:t>0</w:t>
            </w:r>
          </w:p>
        </w:tc>
        <w:tc>
          <w:tcPr>
            <w:tcW w:w="0" w:type="auto"/>
            <w:shd w:val="clear" w:color="auto" w:fill="auto"/>
            <w:vAlign w:val="center"/>
          </w:tcPr>
          <w:p w14:paraId="259B2F7E" w14:textId="414E0580" w:rsidR="00E20BDE" w:rsidRPr="00F252D3" w:rsidRDefault="00E20BDE" w:rsidP="00E20BDE">
            <w:pPr>
              <w:jc w:val="center"/>
              <w:rPr>
                <w:rFonts w:ascii="Times New Roman" w:hAnsi="Times New Roman" w:cs="Times New Roman"/>
                <w:sz w:val="14"/>
                <w:szCs w:val="20"/>
              </w:rPr>
            </w:pPr>
            <w:r>
              <w:rPr>
                <w:rFonts w:ascii="Times New Roman" w:hAnsi="Times New Roman" w:cs="Times New Roman"/>
                <w:sz w:val="14"/>
                <w:szCs w:val="20"/>
              </w:rPr>
              <w:t>0.1</w:t>
            </w:r>
            <w:r w:rsidRPr="00F252D3">
              <w:rPr>
                <w:rFonts w:ascii="Times New Roman" w:hAnsi="Times New Roman" w:cs="Times New Roman"/>
                <w:sz w:val="14"/>
                <w:szCs w:val="20"/>
              </w:rPr>
              <w:t>0</w:t>
            </w:r>
          </w:p>
        </w:tc>
        <w:tc>
          <w:tcPr>
            <w:tcW w:w="0" w:type="auto"/>
            <w:shd w:val="clear" w:color="auto" w:fill="auto"/>
            <w:vAlign w:val="center"/>
          </w:tcPr>
          <w:p w14:paraId="4D79CC54"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54A082A7"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2CC11171"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c>
          <w:tcPr>
            <w:tcW w:w="0" w:type="auto"/>
            <w:shd w:val="clear" w:color="auto" w:fill="auto"/>
            <w:vAlign w:val="center"/>
          </w:tcPr>
          <w:p w14:paraId="05C6EE8D"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0.10</w:t>
            </w:r>
          </w:p>
        </w:tc>
      </w:tr>
      <w:tr w:rsidR="00E20BDE" w:rsidRPr="00F252D3" w14:paraId="2EE6ED88" w14:textId="77777777" w:rsidTr="00F257C6">
        <w:trPr>
          <w:trHeight w:val="290"/>
        </w:trPr>
        <w:tc>
          <w:tcPr>
            <w:tcW w:w="0" w:type="auto"/>
            <w:gridSpan w:val="2"/>
            <w:shd w:val="clear" w:color="auto" w:fill="auto"/>
            <w:noWrap/>
            <w:vAlign w:val="center"/>
            <w:hideMark/>
          </w:tcPr>
          <w:p w14:paraId="74BC679A"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Shadow fading margin [dB]</w:t>
            </w:r>
          </w:p>
        </w:tc>
        <w:tc>
          <w:tcPr>
            <w:tcW w:w="0" w:type="auto"/>
            <w:shd w:val="clear" w:color="auto" w:fill="auto"/>
            <w:noWrap/>
            <w:vAlign w:val="center"/>
            <w:hideMark/>
          </w:tcPr>
          <w:p w14:paraId="7ADF752E"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noWrap/>
            <w:vAlign w:val="center"/>
            <w:hideMark/>
          </w:tcPr>
          <w:p w14:paraId="699F57D3"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20F92C12"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121C7008"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68028CF0"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44E5CF92"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3F58DB99"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4EED41F7"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7F088235"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04783786"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12F6C45B"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c>
          <w:tcPr>
            <w:tcW w:w="0" w:type="auto"/>
            <w:shd w:val="clear" w:color="auto" w:fill="auto"/>
            <w:vAlign w:val="center"/>
          </w:tcPr>
          <w:p w14:paraId="1FD7A523"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3.00</w:t>
            </w:r>
          </w:p>
        </w:tc>
      </w:tr>
      <w:tr w:rsidR="00E20BDE" w:rsidRPr="00F252D3" w14:paraId="7A3B03EB" w14:textId="77777777" w:rsidTr="00F257C6">
        <w:trPr>
          <w:trHeight w:val="290"/>
        </w:trPr>
        <w:tc>
          <w:tcPr>
            <w:tcW w:w="0" w:type="auto"/>
            <w:gridSpan w:val="2"/>
            <w:shd w:val="clear" w:color="auto" w:fill="auto"/>
            <w:noWrap/>
            <w:vAlign w:val="center"/>
            <w:hideMark/>
          </w:tcPr>
          <w:p w14:paraId="6C334EA0"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Scintillation Loss [dB]</w:t>
            </w:r>
          </w:p>
        </w:tc>
        <w:tc>
          <w:tcPr>
            <w:tcW w:w="0" w:type="auto"/>
            <w:shd w:val="clear" w:color="auto" w:fill="auto"/>
            <w:noWrap/>
            <w:vAlign w:val="center"/>
            <w:hideMark/>
          </w:tcPr>
          <w:p w14:paraId="075C3043"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2.20</w:t>
            </w:r>
          </w:p>
        </w:tc>
        <w:tc>
          <w:tcPr>
            <w:tcW w:w="0" w:type="auto"/>
            <w:shd w:val="clear" w:color="auto" w:fill="auto"/>
            <w:noWrap/>
            <w:vAlign w:val="center"/>
            <w:hideMark/>
          </w:tcPr>
          <w:p w14:paraId="76B42F9C"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2.20</w:t>
            </w:r>
          </w:p>
        </w:tc>
        <w:tc>
          <w:tcPr>
            <w:tcW w:w="0" w:type="auto"/>
            <w:shd w:val="clear" w:color="auto" w:fill="auto"/>
            <w:vAlign w:val="center"/>
          </w:tcPr>
          <w:p w14:paraId="7993797E"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29A8C080"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49EDAD5D"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3E20B1D6"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07532B8C"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1CBA544E"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334101E3"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5FF23B3A"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6AD71123"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c>
          <w:tcPr>
            <w:tcW w:w="0" w:type="auto"/>
            <w:shd w:val="clear" w:color="auto" w:fill="auto"/>
            <w:vAlign w:val="center"/>
          </w:tcPr>
          <w:p w14:paraId="57B94939"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2.20</w:t>
            </w:r>
          </w:p>
        </w:tc>
      </w:tr>
      <w:tr w:rsidR="00E20BDE" w:rsidRPr="00F252D3" w14:paraId="568902D8" w14:textId="77777777" w:rsidTr="00F257C6">
        <w:trPr>
          <w:trHeight w:val="290"/>
        </w:trPr>
        <w:tc>
          <w:tcPr>
            <w:tcW w:w="0" w:type="auto"/>
            <w:gridSpan w:val="2"/>
            <w:shd w:val="clear" w:color="auto" w:fill="auto"/>
            <w:noWrap/>
            <w:vAlign w:val="center"/>
            <w:hideMark/>
          </w:tcPr>
          <w:p w14:paraId="45124402"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Polarization loss [dB]</w:t>
            </w:r>
          </w:p>
        </w:tc>
        <w:tc>
          <w:tcPr>
            <w:tcW w:w="0" w:type="auto"/>
            <w:shd w:val="clear" w:color="auto" w:fill="auto"/>
            <w:noWrap/>
            <w:vAlign w:val="center"/>
            <w:hideMark/>
          </w:tcPr>
          <w:p w14:paraId="68C7E175" w14:textId="25FC6AB3"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noWrap/>
            <w:vAlign w:val="center"/>
            <w:hideMark/>
          </w:tcPr>
          <w:p w14:paraId="57213273"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2F9943AA" w14:textId="4FAE382B"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25C59B17" w14:textId="490DCD61"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28DB7C07" w14:textId="51963517"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0731D4A4" w14:textId="5DB4022A"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1DB73E9E" w14:textId="59482884"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19E9FF3B" w14:textId="0499C83E"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40F12704" w14:textId="4C6ADA85"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7E72A136" w14:textId="5B045367"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0E9F8FE1" w14:textId="2F6333EA"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c>
          <w:tcPr>
            <w:tcW w:w="0" w:type="auto"/>
            <w:shd w:val="clear" w:color="auto" w:fill="auto"/>
            <w:vAlign w:val="center"/>
          </w:tcPr>
          <w:p w14:paraId="1A5F5693" w14:textId="173FFEFB" w:rsidR="00E20BDE" w:rsidRPr="00F252D3" w:rsidRDefault="00E20BDE" w:rsidP="00E20BDE">
            <w:pPr>
              <w:jc w:val="center"/>
              <w:rPr>
                <w:rFonts w:ascii="Times New Roman" w:hAnsi="Times New Roman" w:cs="Times New Roman"/>
                <w:sz w:val="14"/>
                <w:szCs w:val="20"/>
              </w:rPr>
            </w:pPr>
            <w:r w:rsidRPr="00F252D3">
              <w:rPr>
                <w:rFonts w:ascii="Times New Roman" w:eastAsia="Times New Roman" w:hAnsi="Times New Roman" w:cs="Times New Roman"/>
                <w:kern w:val="0"/>
                <w:sz w:val="14"/>
                <w:szCs w:val="20"/>
              </w:rPr>
              <w:t>3.00</w:t>
            </w:r>
          </w:p>
        </w:tc>
      </w:tr>
      <w:tr w:rsidR="00E20BDE" w:rsidRPr="00F252D3" w14:paraId="634A75C8" w14:textId="77777777" w:rsidTr="00F257C6">
        <w:trPr>
          <w:trHeight w:val="290"/>
        </w:trPr>
        <w:tc>
          <w:tcPr>
            <w:tcW w:w="0" w:type="auto"/>
            <w:gridSpan w:val="2"/>
            <w:shd w:val="clear" w:color="auto" w:fill="auto"/>
            <w:noWrap/>
            <w:vAlign w:val="center"/>
            <w:hideMark/>
          </w:tcPr>
          <w:p w14:paraId="613EF035"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Additional losses [dB]</w:t>
            </w:r>
          </w:p>
        </w:tc>
        <w:tc>
          <w:tcPr>
            <w:tcW w:w="0" w:type="auto"/>
            <w:shd w:val="clear" w:color="auto" w:fill="auto"/>
            <w:noWrap/>
            <w:vAlign w:val="center"/>
            <w:hideMark/>
          </w:tcPr>
          <w:p w14:paraId="469215FE"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0.00</w:t>
            </w:r>
          </w:p>
        </w:tc>
        <w:tc>
          <w:tcPr>
            <w:tcW w:w="0" w:type="auto"/>
            <w:shd w:val="clear" w:color="auto" w:fill="auto"/>
            <w:noWrap/>
            <w:vAlign w:val="center"/>
            <w:hideMark/>
          </w:tcPr>
          <w:p w14:paraId="6D628AF6" w14:textId="77777777" w:rsidR="00E20BDE" w:rsidRPr="00F252D3" w:rsidRDefault="00E20BDE" w:rsidP="00E20BDE">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0.00</w:t>
            </w:r>
          </w:p>
        </w:tc>
        <w:tc>
          <w:tcPr>
            <w:tcW w:w="0" w:type="auto"/>
            <w:shd w:val="clear" w:color="auto" w:fill="auto"/>
            <w:vAlign w:val="center"/>
          </w:tcPr>
          <w:p w14:paraId="7879E976"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77FE5BDC"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7416FAD5"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30A1BD95"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47F2CEE0"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48F747BC"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5187C166"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6013588B"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6138BB50"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c>
          <w:tcPr>
            <w:tcW w:w="0" w:type="auto"/>
            <w:shd w:val="clear" w:color="auto" w:fill="auto"/>
            <w:vAlign w:val="center"/>
          </w:tcPr>
          <w:p w14:paraId="5876DEB4" w14:textId="77777777" w:rsidR="00E20BDE" w:rsidRPr="00F252D3" w:rsidRDefault="00E20BDE" w:rsidP="00E20BDE">
            <w:pPr>
              <w:jc w:val="center"/>
              <w:rPr>
                <w:rFonts w:ascii="Times New Roman" w:hAnsi="Times New Roman" w:cs="Times New Roman"/>
                <w:sz w:val="14"/>
                <w:szCs w:val="20"/>
              </w:rPr>
            </w:pPr>
            <w:r w:rsidRPr="00F252D3">
              <w:rPr>
                <w:rFonts w:ascii="Times New Roman" w:hAnsi="Times New Roman" w:cs="Times New Roman"/>
                <w:sz w:val="14"/>
                <w:szCs w:val="20"/>
              </w:rPr>
              <w:t>0.00</w:t>
            </w:r>
          </w:p>
        </w:tc>
      </w:tr>
      <w:tr w:rsidR="001F4846" w:rsidRPr="00F252D3" w14:paraId="56B7BD52" w14:textId="77777777" w:rsidTr="001F4846">
        <w:trPr>
          <w:trHeight w:val="104"/>
        </w:trPr>
        <w:tc>
          <w:tcPr>
            <w:tcW w:w="988" w:type="dxa"/>
            <w:vMerge w:val="restart"/>
            <w:shd w:val="clear" w:color="auto" w:fill="auto"/>
            <w:noWrap/>
            <w:vAlign w:val="center"/>
            <w:hideMark/>
          </w:tcPr>
          <w:p w14:paraId="22FF5CD3" w14:textId="77777777" w:rsidR="001F4846" w:rsidRPr="00F252D3" w:rsidRDefault="001F4846" w:rsidP="001F4846">
            <w:pPr>
              <w:widowControl/>
              <w:jc w:val="center"/>
              <w:rPr>
                <w:rFonts w:ascii="Times New Roman" w:eastAsia="Times New Roman" w:hAnsi="Times New Roman" w:cs="Times New Roman"/>
                <w:kern w:val="0"/>
                <w:sz w:val="14"/>
                <w:szCs w:val="20"/>
              </w:rPr>
            </w:pPr>
            <w:r w:rsidRPr="00F252D3">
              <w:rPr>
                <w:rFonts w:ascii="Times New Roman" w:eastAsia="Times New Roman" w:hAnsi="Times New Roman" w:cs="Times New Roman"/>
                <w:kern w:val="0"/>
                <w:sz w:val="14"/>
                <w:szCs w:val="20"/>
              </w:rPr>
              <w:t>CNR [dB]</w:t>
            </w:r>
          </w:p>
        </w:tc>
        <w:tc>
          <w:tcPr>
            <w:tcW w:w="936" w:type="dxa"/>
            <w:shd w:val="clear" w:color="auto" w:fill="auto"/>
            <w:vAlign w:val="center"/>
          </w:tcPr>
          <w:p w14:paraId="3A95640E" w14:textId="1A9F95AC" w:rsidR="001F4846" w:rsidRPr="00F252D3" w:rsidRDefault="001F4846" w:rsidP="001F4846">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1 RB</w:t>
            </w:r>
          </w:p>
        </w:tc>
        <w:tc>
          <w:tcPr>
            <w:tcW w:w="0" w:type="auto"/>
            <w:vMerge w:val="restart"/>
            <w:shd w:val="clear" w:color="auto" w:fill="auto"/>
            <w:noWrap/>
            <w:vAlign w:val="center"/>
          </w:tcPr>
          <w:p w14:paraId="102C443B" w14:textId="66DEE5CB" w:rsidR="001F4846" w:rsidRPr="00F252D3" w:rsidRDefault="001F4846" w:rsidP="001F4846">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-8</w:t>
            </w:r>
            <w:r w:rsidR="00B67155">
              <w:rPr>
                <w:rFonts w:ascii="Times New Roman" w:eastAsia="Times New Roman" w:hAnsi="Times New Roman" w:cs="Times New Roman"/>
                <w:kern w:val="0"/>
                <w:sz w:val="14"/>
                <w:szCs w:val="20"/>
              </w:rPr>
              <w:t>.0</w:t>
            </w:r>
          </w:p>
        </w:tc>
        <w:tc>
          <w:tcPr>
            <w:tcW w:w="0" w:type="auto"/>
            <w:shd w:val="clear" w:color="auto" w:fill="auto"/>
            <w:noWrap/>
            <w:vAlign w:val="center"/>
          </w:tcPr>
          <w:p w14:paraId="0D42486E" w14:textId="5F7BD706" w:rsidR="001F4846" w:rsidRPr="00F252D3" w:rsidRDefault="001F4846" w:rsidP="001F4846">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-16</w:t>
            </w:r>
            <w:r w:rsidR="00F94FA6">
              <w:rPr>
                <w:rFonts w:ascii="Times New Roman" w:eastAsia="Times New Roman" w:hAnsi="Times New Roman" w:cs="Times New Roman"/>
                <w:kern w:val="0"/>
                <w:sz w:val="14"/>
                <w:szCs w:val="20"/>
              </w:rPr>
              <w:t>.0</w:t>
            </w:r>
          </w:p>
        </w:tc>
        <w:tc>
          <w:tcPr>
            <w:tcW w:w="0" w:type="auto"/>
            <w:vMerge w:val="restart"/>
            <w:shd w:val="clear" w:color="auto" w:fill="auto"/>
            <w:vAlign w:val="center"/>
          </w:tcPr>
          <w:p w14:paraId="42E151E4" w14:textId="4A5D6B26" w:rsidR="001F4846" w:rsidRPr="00F252D3" w:rsidRDefault="005178B7" w:rsidP="001F4846">
            <w:pPr>
              <w:jc w:val="center"/>
              <w:rPr>
                <w:rFonts w:ascii="Times New Roman" w:hAnsi="Times New Roman" w:cs="Times New Roman"/>
                <w:sz w:val="14"/>
                <w:szCs w:val="20"/>
              </w:rPr>
            </w:pPr>
            <w:r>
              <w:rPr>
                <w:rFonts w:ascii="Times New Roman" w:hAnsi="Times New Roman" w:cs="Times New Roman"/>
                <w:sz w:val="14"/>
                <w:szCs w:val="20"/>
              </w:rPr>
              <w:t>-13</w:t>
            </w:r>
            <w:r w:rsidR="00F94FA6">
              <w:rPr>
                <w:rFonts w:ascii="Times New Roman" w:hAnsi="Times New Roman" w:cs="Times New Roman"/>
                <w:sz w:val="14"/>
                <w:szCs w:val="20"/>
              </w:rPr>
              <w:t>.2</w:t>
            </w:r>
          </w:p>
        </w:tc>
        <w:tc>
          <w:tcPr>
            <w:tcW w:w="0" w:type="auto"/>
            <w:shd w:val="clear" w:color="auto" w:fill="auto"/>
            <w:vAlign w:val="center"/>
          </w:tcPr>
          <w:p w14:paraId="590F7EEE" w14:textId="3B2B9A81"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-20.7</w:t>
            </w:r>
          </w:p>
        </w:tc>
        <w:tc>
          <w:tcPr>
            <w:tcW w:w="0" w:type="auto"/>
            <w:vMerge w:val="restart"/>
            <w:shd w:val="clear" w:color="auto" w:fill="auto"/>
            <w:vAlign w:val="center"/>
          </w:tcPr>
          <w:p w14:paraId="428547E7" w14:textId="2B12DD24" w:rsidR="001F4846" w:rsidRPr="00F252D3" w:rsidRDefault="005178B7" w:rsidP="001F4846">
            <w:pPr>
              <w:jc w:val="center"/>
              <w:rPr>
                <w:rFonts w:ascii="Times New Roman" w:hAnsi="Times New Roman" w:cs="Times New Roman"/>
                <w:sz w:val="14"/>
                <w:szCs w:val="20"/>
              </w:rPr>
            </w:pPr>
            <w:r>
              <w:rPr>
                <w:rFonts w:ascii="Times New Roman" w:hAnsi="Times New Roman" w:cs="Times New Roman"/>
                <w:sz w:val="14"/>
                <w:szCs w:val="20"/>
              </w:rPr>
              <w:t>-0.8</w:t>
            </w:r>
          </w:p>
        </w:tc>
        <w:tc>
          <w:tcPr>
            <w:tcW w:w="0" w:type="auto"/>
            <w:shd w:val="clear" w:color="auto" w:fill="auto"/>
            <w:vAlign w:val="center"/>
          </w:tcPr>
          <w:p w14:paraId="0E2441C9" w14:textId="7C160F9F" w:rsidR="001F4846" w:rsidRPr="00F252D3" w:rsidRDefault="00D11BA7" w:rsidP="001F4846">
            <w:pPr>
              <w:jc w:val="center"/>
              <w:rPr>
                <w:rFonts w:ascii="Times New Roman" w:hAnsi="Times New Roman" w:cs="Times New Roman"/>
                <w:sz w:val="14"/>
                <w:szCs w:val="20"/>
              </w:rPr>
            </w:pPr>
            <w:r>
              <w:rPr>
                <w:rFonts w:ascii="Times New Roman" w:hAnsi="Times New Roman" w:cs="Times New Roman"/>
                <w:sz w:val="14"/>
                <w:szCs w:val="20"/>
              </w:rPr>
              <w:t>-7.6</w:t>
            </w:r>
          </w:p>
        </w:tc>
        <w:tc>
          <w:tcPr>
            <w:tcW w:w="0" w:type="auto"/>
            <w:vMerge w:val="restart"/>
            <w:shd w:val="clear" w:color="auto" w:fill="auto"/>
            <w:vAlign w:val="center"/>
          </w:tcPr>
          <w:p w14:paraId="1FFC7FD5" w14:textId="57F15B80"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-6.8</w:t>
            </w:r>
          </w:p>
        </w:tc>
        <w:tc>
          <w:tcPr>
            <w:tcW w:w="0" w:type="auto"/>
            <w:shd w:val="clear" w:color="auto" w:fill="auto"/>
            <w:vAlign w:val="center"/>
          </w:tcPr>
          <w:p w14:paraId="34C0D09E" w14:textId="353899CD" w:rsidR="001F4846" w:rsidRPr="00F252D3" w:rsidRDefault="00D11BA7" w:rsidP="001F4846">
            <w:pPr>
              <w:jc w:val="center"/>
              <w:rPr>
                <w:rFonts w:ascii="Times New Roman" w:hAnsi="Times New Roman" w:cs="Times New Roman"/>
                <w:sz w:val="14"/>
                <w:szCs w:val="20"/>
              </w:rPr>
            </w:pPr>
            <w:r>
              <w:rPr>
                <w:rFonts w:ascii="Times New Roman" w:hAnsi="Times New Roman" w:cs="Times New Roman"/>
                <w:sz w:val="14"/>
                <w:szCs w:val="20"/>
              </w:rPr>
              <w:t>-13.6</w:t>
            </w:r>
          </w:p>
        </w:tc>
        <w:tc>
          <w:tcPr>
            <w:tcW w:w="0" w:type="auto"/>
            <w:vMerge w:val="restart"/>
            <w:shd w:val="clear" w:color="auto" w:fill="auto"/>
            <w:vAlign w:val="center"/>
          </w:tcPr>
          <w:p w14:paraId="641006C0" w14:textId="57155996"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-1.4</w:t>
            </w:r>
          </w:p>
        </w:tc>
        <w:tc>
          <w:tcPr>
            <w:tcW w:w="0" w:type="auto"/>
            <w:shd w:val="clear" w:color="auto" w:fill="auto"/>
            <w:vAlign w:val="center"/>
          </w:tcPr>
          <w:p w14:paraId="55DFED48" w14:textId="5D8B6B85" w:rsidR="001F4846" w:rsidRPr="00F252D3" w:rsidRDefault="00D11BA7" w:rsidP="001F4846">
            <w:pPr>
              <w:jc w:val="center"/>
              <w:rPr>
                <w:rFonts w:ascii="Times New Roman" w:hAnsi="Times New Roman" w:cs="Times New Roman"/>
                <w:sz w:val="14"/>
                <w:szCs w:val="20"/>
              </w:rPr>
            </w:pPr>
            <w:r>
              <w:rPr>
                <w:rFonts w:ascii="Times New Roman" w:hAnsi="Times New Roman" w:cs="Times New Roman"/>
                <w:sz w:val="14"/>
                <w:szCs w:val="20"/>
              </w:rPr>
              <w:t>-2.2</w:t>
            </w:r>
          </w:p>
        </w:tc>
        <w:tc>
          <w:tcPr>
            <w:tcW w:w="0" w:type="auto"/>
            <w:vMerge w:val="restart"/>
            <w:shd w:val="clear" w:color="auto" w:fill="auto"/>
            <w:vAlign w:val="center"/>
          </w:tcPr>
          <w:p w14:paraId="0A9ED4D3" w14:textId="3B8E79CB" w:rsidR="001F4846" w:rsidRPr="00F252D3" w:rsidRDefault="00F62EC3" w:rsidP="001F4846">
            <w:pPr>
              <w:jc w:val="center"/>
              <w:rPr>
                <w:rFonts w:ascii="Times New Roman" w:hAnsi="Times New Roman" w:cs="Times New Roman"/>
                <w:sz w:val="14"/>
                <w:szCs w:val="20"/>
              </w:rPr>
            </w:pPr>
            <w:r>
              <w:rPr>
                <w:rFonts w:ascii="Times New Roman" w:hAnsi="Times New Roman" w:cs="Times New Roman"/>
                <w:sz w:val="14"/>
                <w:szCs w:val="20"/>
              </w:rPr>
              <w:t>-7.4</w:t>
            </w:r>
          </w:p>
        </w:tc>
        <w:tc>
          <w:tcPr>
            <w:tcW w:w="0" w:type="auto"/>
            <w:shd w:val="clear" w:color="auto" w:fill="auto"/>
            <w:vAlign w:val="center"/>
          </w:tcPr>
          <w:p w14:paraId="0A576B30" w14:textId="6DA57047" w:rsidR="001F4846" w:rsidRPr="00F252D3" w:rsidRDefault="00D11BA7" w:rsidP="001F4846">
            <w:pPr>
              <w:jc w:val="center"/>
              <w:rPr>
                <w:rFonts w:ascii="Times New Roman" w:hAnsi="Times New Roman" w:cs="Times New Roman"/>
                <w:sz w:val="14"/>
                <w:szCs w:val="20"/>
              </w:rPr>
            </w:pPr>
            <w:r>
              <w:rPr>
                <w:rFonts w:ascii="Times New Roman" w:hAnsi="Times New Roman" w:cs="Times New Roman"/>
                <w:sz w:val="14"/>
                <w:szCs w:val="20"/>
              </w:rPr>
              <w:t>-8.2</w:t>
            </w:r>
          </w:p>
        </w:tc>
      </w:tr>
      <w:tr w:rsidR="001F4846" w:rsidRPr="00F252D3" w14:paraId="0DDAEC52" w14:textId="77777777" w:rsidTr="001F4846">
        <w:trPr>
          <w:trHeight w:val="103"/>
        </w:trPr>
        <w:tc>
          <w:tcPr>
            <w:tcW w:w="988" w:type="dxa"/>
            <w:vMerge/>
            <w:shd w:val="clear" w:color="auto" w:fill="auto"/>
            <w:noWrap/>
            <w:vAlign w:val="center"/>
          </w:tcPr>
          <w:p w14:paraId="44D6D320" w14:textId="77777777" w:rsidR="001F4846" w:rsidRPr="00F252D3" w:rsidRDefault="001F4846" w:rsidP="001F4846">
            <w:pPr>
              <w:widowControl/>
              <w:jc w:val="center"/>
              <w:rPr>
                <w:rFonts w:ascii="Times New Roman" w:eastAsia="Times New Roman" w:hAnsi="Times New Roman" w:cs="Times New Roman"/>
                <w:kern w:val="0"/>
                <w:sz w:val="14"/>
                <w:szCs w:val="20"/>
              </w:rPr>
            </w:pPr>
          </w:p>
        </w:tc>
        <w:tc>
          <w:tcPr>
            <w:tcW w:w="936" w:type="dxa"/>
            <w:shd w:val="clear" w:color="auto" w:fill="auto"/>
            <w:vAlign w:val="center"/>
          </w:tcPr>
          <w:p w14:paraId="4ECE04DA" w14:textId="773DB0B0" w:rsidR="001F4846" w:rsidRPr="00F252D3" w:rsidRDefault="001F4846" w:rsidP="001F4846">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3 RB</w:t>
            </w:r>
          </w:p>
        </w:tc>
        <w:tc>
          <w:tcPr>
            <w:tcW w:w="0" w:type="auto"/>
            <w:vMerge/>
            <w:shd w:val="clear" w:color="auto" w:fill="auto"/>
            <w:noWrap/>
            <w:vAlign w:val="center"/>
          </w:tcPr>
          <w:p w14:paraId="509D1090" w14:textId="77777777" w:rsidR="001F4846" w:rsidRDefault="001F4846" w:rsidP="001F4846">
            <w:pPr>
              <w:widowControl/>
              <w:jc w:val="center"/>
              <w:rPr>
                <w:rFonts w:ascii="Times New Roman" w:eastAsia="Times New Roman" w:hAnsi="Times New Roman" w:cs="Times New Roman"/>
                <w:kern w:val="0"/>
                <w:sz w:val="14"/>
                <w:szCs w:val="20"/>
              </w:rPr>
            </w:pPr>
          </w:p>
        </w:tc>
        <w:tc>
          <w:tcPr>
            <w:tcW w:w="0" w:type="auto"/>
            <w:shd w:val="clear" w:color="auto" w:fill="auto"/>
            <w:noWrap/>
            <w:vAlign w:val="center"/>
          </w:tcPr>
          <w:p w14:paraId="34913756" w14:textId="56B9E7C1" w:rsidR="001F4846" w:rsidRDefault="00F94FA6" w:rsidP="001F4846">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-20.7</w:t>
            </w:r>
          </w:p>
        </w:tc>
        <w:tc>
          <w:tcPr>
            <w:tcW w:w="0" w:type="auto"/>
            <w:vMerge/>
            <w:shd w:val="clear" w:color="auto" w:fill="auto"/>
            <w:vAlign w:val="center"/>
          </w:tcPr>
          <w:p w14:paraId="42049B9C"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45D28072" w14:textId="4712AE94" w:rsidR="001F4846" w:rsidRPr="00F252D3" w:rsidRDefault="005178B7" w:rsidP="001F4846">
            <w:pPr>
              <w:jc w:val="center"/>
              <w:rPr>
                <w:rFonts w:ascii="Times New Roman" w:hAnsi="Times New Roman" w:cs="Times New Roman"/>
                <w:sz w:val="14"/>
                <w:szCs w:val="20"/>
              </w:rPr>
            </w:pPr>
            <w:r>
              <w:rPr>
                <w:rFonts w:ascii="Times New Roman" w:hAnsi="Times New Roman" w:cs="Times New Roman"/>
                <w:sz w:val="14"/>
                <w:szCs w:val="20"/>
              </w:rPr>
              <w:t>-25</w:t>
            </w:r>
            <w:r w:rsidR="00F94FA6">
              <w:rPr>
                <w:rFonts w:ascii="Times New Roman" w:hAnsi="Times New Roman" w:cs="Times New Roman"/>
                <w:sz w:val="14"/>
                <w:szCs w:val="20"/>
              </w:rPr>
              <w:t>.4</w:t>
            </w:r>
          </w:p>
        </w:tc>
        <w:tc>
          <w:tcPr>
            <w:tcW w:w="0" w:type="auto"/>
            <w:vMerge/>
            <w:shd w:val="clear" w:color="auto" w:fill="auto"/>
            <w:vAlign w:val="center"/>
          </w:tcPr>
          <w:p w14:paraId="379667E9"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201D2EF6" w14:textId="205EE235"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-12.4</w:t>
            </w:r>
          </w:p>
        </w:tc>
        <w:tc>
          <w:tcPr>
            <w:tcW w:w="0" w:type="auto"/>
            <w:vMerge/>
            <w:shd w:val="clear" w:color="auto" w:fill="auto"/>
            <w:vAlign w:val="center"/>
          </w:tcPr>
          <w:p w14:paraId="1A9F5AA0"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6E647BFF" w14:textId="2881E066"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-18.4</w:t>
            </w:r>
          </w:p>
        </w:tc>
        <w:tc>
          <w:tcPr>
            <w:tcW w:w="0" w:type="auto"/>
            <w:vMerge/>
            <w:shd w:val="clear" w:color="auto" w:fill="auto"/>
            <w:vAlign w:val="center"/>
          </w:tcPr>
          <w:p w14:paraId="1FF5D79B"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355D136D" w14:textId="24A316D9"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-7.0</w:t>
            </w:r>
          </w:p>
        </w:tc>
        <w:tc>
          <w:tcPr>
            <w:tcW w:w="0" w:type="auto"/>
            <w:vMerge/>
            <w:shd w:val="clear" w:color="auto" w:fill="auto"/>
            <w:vAlign w:val="center"/>
          </w:tcPr>
          <w:p w14:paraId="4EBF0654"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1162942B" w14:textId="49158C21" w:rsidR="001F4846" w:rsidRPr="00F252D3" w:rsidRDefault="00F62EC3" w:rsidP="001F4846">
            <w:pPr>
              <w:jc w:val="center"/>
              <w:rPr>
                <w:rFonts w:ascii="Times New Roman" w:hAnsi="Times New Roman" w:cs="Times New Roman"/>
                <w:sz w:val="14"/>
                <w:szCs w:val="20"/>
              </w:rPr>
            </w:pPr>
            <w:r>
              <w:rPr>
                <w:rFonts w:ascii="Times New Roman" w:hAnsi="Times New Roman" w:cs="Times New Roman"/>
                <w:sz w:val="14"/>
                <w:szCs w:val="20"/>
              </w:rPr>
              <w:t>-13.0</w:t>
            </w:r>
          </w:p>
        </w:tc>
      </w:tr>
      <w:tr w:rsidR="001F4846" w:rsidRPr="00F252D3" w14:paraId="5673EFF9" w14:textId="77777777" w:rsidTr="001F4846">
        <w:trPr>
          <w:trHeight w:val="103"/>
        </w:trPr>
        <w:tc>
          <w:tcPr>
            <w:tcW w:w="988" w:type="dxa"/>
            <w:vMerge/>
            <w:shd w:val="clear" w:color="auto" w:fill="auto"/>
            <w:noWrap/>
            <w:vAlign w:val="center"/>
          </w:tcPr>
          <w:p w14:paraId="31E3D38C" w14:textId="77777777" w:rsidR="001F4846" w:rsidRPr="00F252D3" w:rsidRDefault="001F4846" w:rsidP="001F4846">
            <w:pPr>
              <w:widowControl/>
              <w:jc w:val="center"/>
              <w:rPr>
                <w:rFonts w:ascii="Times New Roman" w:eastAsia="Times New Roman" w:hAnsi="Times New Roman" w:cs="Times New Roman"/>
                <w:kern w:val="0"/>
                <w:sz w:val="14"/>
                <w:szCs w:val="20"/>
              </w:rPr>
            </w:pPr>
          </w:p>
        </w:tc>
        <w:tc>
          <w:tcPr>
            <w:tcW w:w="936" w:type="dxa"/>
            <w:shd w:val="clear" w:color="auto" w:fill="auto"/>
            <w:vAlign w:val="center"/>
          </w:tcPr>
          <w:p w14:paraId="22A8D032" w14:textId="14B03B8A" w:rsidR="001F4846" w:rsidRPr="00F252D3" w:rsidRDefault="001F4846" w:rsidP="001F4846">
            <w:pPr>
              <w:widowControl/>
              <w:jc w:val="center"/>
              <w:rPr>
                <w:rFonts w:ascii="Times New Roman" w:eastAsia="Times New Roman" w:hAnsi="Times New Roman" w:cs="Times New Roman"/>
                <w:kern w:val="0"/>
                <w:sz w:val="14"/>
                <w:szCs w:val="20"/>
              </w:rPr>
            </w:pPr>
            <w:r w:rsidRPr="00E20BDE">
              <w:rPr>
                <w:rFonts w:ascii="Times New Roman" w:eastAsia="Times New Roman" w:hAnsi="Times New Roman" w:cs="Times New Roman"/>
                <w:kern w:val="0"/>
                <w:sz w:val="14"/>
                <w:szCs w:val="20"/>
              </w:rPr>
              <w:t>106 RB</w:t>
            </w:r>
          </w:p>
        </w:tc>
        <w:tc>
          <w:tcPr>
            <w:tcW w:w="0" w:type="auto"/>
            <w:vMerge/>
            <w:shd w:val="clear" w:color="auto" w:fill="auto"/>
            <w:noWrap/>
            <w:vAlign w:val="center"/>
          </w:tcPr>
          <w:p w14:paraId="4147CFCD" w14:textId="77777777" w:rsidR="001F4846" w:rsidRDefault="001F4846" w:rsidP="001F4846">
            <w:pPr>
              <w:widowControl/>
              <w:jc w:val="center"/>
              <w:rPr>
                <w:rFonts w:ascii="Times New Roman" w:eastAsia="Times New Roman" w:hAnsi="Times New Roman" w:cs="Times New Roman"/>
                <w:kern w:val="0"/>
                <w:sz w:val="14"/>
                <w:szCs w:val="20"/>
              </w:rPr>
            </w:pPr>
          </w:p>
        </w:tc>
        <w:tc>
          <w:tcPr>
            <w:tcW w:w="0" w:type="auto"/>
            <w:shd w:val="clear" w:color="auto" w:fill="auto"/>
            <w:noWrap/>
            <w:vAlign w:val="center"/>
          </w:tcPr>
          <w:p w14:paraId="7AFBC9CE" w14:textId="61EF9274" w:rsidR="001F4846" w:rsidRDefault="001F4846" w:rsidP="001F4846">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-36</w:t>
            </w:r>
            <w:r w:rsidR="00F94FA6">
              <w:rPr>
                <w:rFonts w:ascii="Times New Roman" w:eastAsia="Times New Roman" w:hAnsi="Times New Roman" w:cs="Times New Roman"/>
                <w:kern w:val="0"/>
                <w:sz w:val="14"/>
                <w:szCs w:val="20"/>
              </w:rPr>
              <w:t>.2</w:t>
            </w:r>
          </w:p>
        </w:tc>
        <w:tc>
          <w:tcPr>
            <w:tcW w:w="0" w:type="auto"/>
            <w:vMerge/>
            <w:shd w:val="clear" w:color="auto" w:fill="auto"/>
            <w:vAlign w:val="center"/>
          </w:tcPr>
          <w:p w14:paraId="2879D7FA"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655F5A46" w14:textId="09EFBF1D"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-40.9</w:t>
            </w:r>
          </w:p>
        </w:tc>
        <w:tc>
          <w:tcPr>
            <w:tcW w:w="0" w:type="auto"/>
            <w:vMerge/>
            <w:shd w:val="clear" w:color="auto" w:fill="auto"/>
            <w:vAlign w:val="center"/>
          </w:tcPr>
          <w:p w14:paraId="16172213"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1082E2EF" w14:textId="3A8DE141"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-27.9</w:t>
            </w:r>
          </w:p>
        </w:tc>
        <w:tc>
          <w:tcPr>
            <w:tcW w:w="0" w:type="auto"/>
            <w:vMerge/>
            <w:shd w:val="clear" w:color="auto" w:fill="auto"/>
            <w:vAlign w:val="center"/>
          </w:tcPr>
          <w:p w14:paraId="0848AEDD"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67690510" w14:textId="20E5AB01"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-33.9</w:t>
            </w:r>
          </w:p>
        </w:tc>
        <w:tc>
          <w:tcPr>
            <w:tcW w:w="0" w:type="auto"/>
            <w:vMerge/>
            <w:shd w:val="clear" w:color="auto" w:fill="auto"/>
            <w:vAlign w:val="center"/>
          </w:tcPr>
          <w:p w14:paraId="42F41A2B"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299CB7EB" w14:textId="2D2CAC93" w:rsidR="001F4846" w:rsidRPr="00F252D3" w:rsidRDefault="00F94FA6" w:rsidP="001F4846">
            <w:pPr>
              <w:jc w:val="center"/>
              <w:rPr>
                <w:rFonts w:ascii="Times New Roman" w:hAnsi="Times New Roman" w:cs="Times New Roman"/>
                <w:sz w:val="14"/>
                <w:szCs w:val="20"/>
              </w:rPr>
            </w:pPr>
            <w:r>
              <w:rPr>
                <w:rFonts w:ascii="Times New Roman" w:hAnsi="Times New Roman" w:cs="Times New Roman"/>
                <w:sz w:val="14"/>
                <w:szCs w:val="20"/>
              </w:rPr>
              <w:t>-22.5</w:t>
            </w:r>
          </w:p>
        </w:tc>
        <w:tc>
          <w:tcPr>
            <w:tcW w:w="0" w:type="auto"/>
            <w:vMerge/>
            <w:shd w:val="clear" w:color="auto" w:fill="auto"/>
            <w:vAlign w:val="center"/>
          </w:tcPr>
          <w:p w14:paraId="7C48731B" w14:textId="77777777" w:rsidR="001F4846" w:rsidRPr="00F252D3" w:rsidRDefault="001F4846" w:rsidP="001F4846">
            <w:pPr>
              <w:jc w:val="center"/>
              <w:rPr>
                <w:rFonts w:ascii="Times New Roman" w:hAnsi="Times New Roman" w:cs="Times New Roman"/>
                <w:sz w:val="14"/>
                <w:szCs w:val="20"/>
              </w:rPr>
            </w:pPr>
          </w:p>
        </w:tc>
        <w:tc>
          <w:tcPr>
            <w:tcW w:w="0" w:type="auto"/>
            <w:shd w:val="clear" w:color="auto" w:fill="auto"/>
            <w:vAlign w:val="center"/>
          </w:tcPr>
          <w:p w14:paraId="0274D09E" w14:textId="445D1E5D" w:rsidR="001F4846" w:rsidRPr="00F252D3" w:rsidRDefault="00F62EC3" w:rsidP="001F4846">
            <w:pPr>
              <w:jc w:val="center"/>
              <w:rPr>
                <w:rFonts w:ascii="Times New Roman" w:hAnsi="Times New Roman" w:cs="Times New Roman"/>
                <w:sz w:val="14"/>
                <w:szCs w:val="20"/>
              </w:rPr>
            </w:pPr>
            <w:r>
              <w:rPr>
                <w:rFonts w:ascii="Times New Roman" w:hAnsi="Times New Roman" w:cs="Times New Roman"/>
                <w:sz w:val="14"/>
                <w:szCs w:val="20"/>
              </w:rPr>
              <w:t>-28.5</w:t>
            </w:r>
          </w:p>
        </w:tc>
      </w:tr>
    </w:tbl>
    <w:p w14:paraId="420EC256" w14:textId="4769C065" w:rsidR="00090C72" w:rsidRDefault="00767200" w:rsidP="004E13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rFonts w:ascii="Times New Roman" w:eastAsia="微软雅黑" w:hAnsi="Times New Roman" w:cs="Times New Roman"/>
          <w:kern w:val="0"/>
          <w:sz w:val="20"/>
        </w:rPr>
      </w:pPr>
      <w:r>
        <w:rPr>
          <w:rFonts w:ascii="Times New Roman" w:eastAsia="微软雅黑" w:hAnsi="Times New Roman" w:cs="Times New Roman"/>
          <w:kern w:val="0"/>
          <w:sz w:val="20"/>
        </w:rPr>
        <w:t>According to</w:t>
      </w:r>
      <w:r w:rsidR="00694B30">
        <w:rPr>
          <w:rFonts w:ascii="Times New Roman" w:eastAsia="微软雅黑" w:hAnsi="Times New Roman" w:cs="Times New Roman"/>
          <w:kern w:val="0"/>
          <w:sz w:val="20"/>
        </w:rPr>
        <w:t xml:space="preserve"> the ITU regulations</w:t>
      </w:r>
      <w:r w:rsidR="005B26AC">
        <w:rPr>
          <w:rFonts w:ascii="Times New Roman" w:eastAsia="微软雅黑" w:hAnsi="Times New Roman" w:cs="Times New Roman"/>
          <w:kern w:val="0"/>
          <w:sz w:val="20"/>
        </w:rPr>
        <w:t>[4</w:t>
      </w:r>
      <w:r>
        <w:rPr>
          <w:rFonts w:ascii="Times New Roman" w:eastAsia="微软雅黑" w:hAnsi="Times New Roman" w:cs="Times New Roman"/>
          <w:kern w:val="0"/>
          <w:sz w:val="20"/>
        </w:rPr>
        <w:t xml:space="preserve">], </w:t>
      </w:r>
      <w:r w:rsidRPr="00767200">
        <w:rPr>
          <w:rFonts w:ascii="Times New Roman" w:eastAsia="微软雅黑" w:hAnsi="Times New Roman" w:cs="Times New Roman"/>
          <w:kern w:val="0"/>
          <w:sz w:val="20"/>
        </w:rPr>
        <w:t xml:space="preserve">the power flux density should be limited in order to protect terrestrial services. </w:t>
      </w:r>
      <w:r w:rsidR="00090C72">
        <w:rPr>
          <w:rFonts w:ascii="Times New Roman" w:eastAsia="微软雅黑" w:hAnsi="Times New Roman" w:cs="Times New Roman"/>
          <w:kern w:val="0"/>
          <w:sz w:val="20"/>
        </w:rPr>
        <w:t>B</w:t>
      </w:r>
      <w:r w:rsidR="00090C72" w:rsidRPr="00090C72">
        <w:rPr>
          <w:rFonts w:ascii="Times New Roman" w:eastAsia="微软雅黑" w:hAnsi="Times New Roman" w:cs="Times New Roman"/>
          <w:kern w:val="0"/>
          <w:sz w:val="20"/>
        </w:rPr>
        <w:t>ased on TR 38.863</w:t>
      </w:r>
      <w:r w:rsidR="0048519A">
        <w:rPr>
          <w:rFonts w:ascii="Times New Roman" w:eastAsia="微软雅黑" w:hAnsi="Times New Roman" w:cs="Times New Roman"/>
          <w:kern w:val="0"/>
          <w:sz w:val="20"/>
        </w:rPr>
        <w:t>[5]</w:t>
      </w:r>
      <w:r w:rsidR="00090C72" w:rsidRPr="00090C72">
        <w:rPr>
          <w:rFonts w:ascii="Times New Roman" w:eastAsia="微软雅黑" w:hAnsi="Times New Roman" w:cs="Times New Roman"/>
          <w:kern w:val="0"/>
          <w:sz w:val="20"/>
        </w:rPr>
        <w:t xml:space="preserve">, band n255 and n256 are defined for NTN in FR1. Band n256 is same with the frequency band in ITU table 5-2 </w:t>
      </w:r>
      <w:r w:rsidR="00694B30">
        <w:rPr>
          <w:rFonts w:ascii="Times New Roman" w:eastAsia="微软雅黑" w:hAnsi="Times New Roman" w:cs="Times New Roman"/>
          <w:kern w:val="0"/>
          <w:sz w:val="20"/>
        </w:rPr>
        <w:t xml:space="preserve">[4] </w:t>
      </w:r>
      <w:r w:rsidR="00090C72" w:rsidRPr="00090C72">
        <w:rPr>
          <w:rFonts w:ascii="Times New Roman" w:eastAsia="微软雅黑" w:hAnsi="Times New Roman" w:cs="Times New Roman"/>
          <w:kern w:val="0"/>
          <w:sz w:val="20"/>
        </w:rPr>
        <w:t>by marking with Note3</w:t>
      </w:r>
      <w:r w:rsidR="004E135C">
        <w:rPr>
          <w:rFonts w:ascii="Times New Roman" w:eastAsia="微软雅黑" w:hAnsi="Times New Roman" w:cs="Times New Roman"/>
          <w:kern w:val="0"/>
          <w:sz w:val="20"/>
        </w:rPr>
        <w:t>, and the details of the note and regulation can be found in Annex part. W</w:t>
      </w:r>
      <w:r w:rsidR="00090C72" w:rsidRPr="00090C72">
        <w:rPr>
          <w:rFonts w:ascii="Times New Roman" w:eastAsia="微软雅黑" w:hAnsi="Times New Roman" w:cs="Times New Roman"/>
          <w:kern w:val="0"/>
          <w:sz w:val="20"/>
        </w:rPr>
        <w:t>hich indicates that PFD is not applied as NTN and TN would not serve the overlapped area. In our understanding, PFD is not applicable to n265, and only 5MHz in n255 is affected by PFD</w:t>
      </w:r>
      <w:r w:rsidR="00582AEE">
        <w:rPr>
          <w:rFonts w:ascii="Times New Roman" w:eastAsia="微软雅黑" w:hAnsi="Times New Roman" w:cs="Times New Roman"/>
          <w:kern w:val="0"/>
          <w:sz w:val="20"/>
        </w:rPr>
        <w:t>.</w:t>
      </w:r>
    </w:p>
    <w:p w14:paraId="71CB2287" w14:textId="75C2E053" w:rsidR="00090C72" w:rsidRPr="00694B30" w:rsidRDefault="00090C72" w:rsidP="00090C72">
      <w:pPr>
        <w:pStyle w:val="th0"/>
        <w:spacing w:before="60" w:beforeAutospacing="0" w:after="180" w:afterAutospacing="0"/>
        <w:jc w:val="center"/>
        <w:rPr>
          <w:rFonts w:eastAsia="宋体"/>
          <w:bCs/>
          <w:kern w:val="2"/>
          <w:sz w:val="20"/>
          <w:szCs w:val="20"/>
        </w:rPr>
      </w:pPr>
      <w:r w:rsidRPr="00694B30">
        <w:rPr>
          <w:rFonts w:eastAsia="宋体"/>
          <w:bCs/>
          <w:kern w:val="2"/>
          <w:sz w:val="20"/>
          <w:szCs w:val="20"/>
        </w:rPr>
        <w:t>Table</w:t>
      </w:r>
      <w:r w:rsidRPr="00694B30">
        <w:rPr>
          <w:rFonts w:eastAsia="宋体"/>
          <w:kern w:val="2"/>
        </w:rPr>
        <w:t> </w:t>
      </w:r>
      <w:r w:rsidR="004E135C">
        <w:rPr>
          <w:rFonts w:eastAsia="宋体"/>
          <w:bCs/>
          <w:kern w:val="2"/>
          <w:sz w:val="20"/>
          <w:szCs w:val="20"/>
        </w:rPr>
        <w:t>2</w:t>
      </w:r>
      <w:r w:rsidRPr="00694B30">
        <w:rPr>
          <w:rFonts w:eastAsia="宋体"/>
          <w:bCs/>
          <w:kern w:val="2"/>
          <w:sz w:val="20"/>
          <w:szCs w:val="20"/>
        </w:rPr>
        <w:t>:</w:t>
      </w:r>
      <w:r w:rsidRPr="00694B30">
        <w:rPr>
          <w:rFonts w:eastAsia="宋体"/>
          <w:kern w:val="2"/>
        </w:rPr>
        <w:t> </w:t>
      </w:r>
      <w:r w:rsidRPr="00694B30">
        <w:rPr>
          <w:rFonts w:eastAsia="宋体"/>
          <w:bCs/>
          <w:kern w:val="2"/>
          <w:sz w:val="20"/>
          <w:szCs w:val="20"/>
        </w:rPr>
        <w:t>NTN satellite</w:t>
      </w:r>
      <w:r w:rsidRPr="00694B30">
        <w:rPr>
          <w:rFonts w:eastAsia="宋体"/>
          <w:kern w:val="2"/>
        </w:rPr>
        <w:t> </w:t>
      </w:r>
      <w:r w:rsidRPr="00694B30">
        <w:rPr>
          <w:rFonts w:eastAsia="宋体"/>
          <w:bCs/>
          <w:kern w:val="2"/>
          <w:sz w:val="20"/>
          <w:szCs w:val="20"/>
        </w:rPr>
        <w:t>bands in FR1</w:t>
      </w:r>
      <w:r w:rsidR="00694B30" w:rsidRPr="00694B30">
        <w:rPr>
          <w:rFonts w:eastAsia="宋体"/>
          <w:bCs/>
          <w:kern w:val="2"/>
          <w:sz w:val="20"/>
          <w:szCs w:val="20"/>
        </w:rPr>
        <w:t xml:space="preserve"> [5]</w:t>
      </w:r>
    </w:p>
    <w:tbl>
      <w:tblPr>
        <w:tblW w:w="0" w:type="auto"/>
        <w:jc w:val="center"/>
        <w:tblCellMar>
          <w:left w:w="0" w:type="dxa"/>
          <w:right w:w="0" w:type="dxa"/>
        </w:tblCellMar>
        <w:tblLook w:val="04A0" w:firstRow="1" w:lastRow="0" w:firstColumn="1" w:lastColumn="0" w:noHBand="0" w:noVBand="1"/>
      </w:tblPr>
      <w:tblGrid>
        <w:gridCol w:w="1317"/>
        <w:gridCol w:w="2308"/>
        <w:gridCol w:w="2451"/>
        <w:gridCol w:w="2210"/>
      </w:tblGrid>
      <w:tr w:rsidR="00090C72" w14:paraId="4DF58385" w14:textId="77777777" w:rsidTr="00090C72">
        <w:trPr>
          <w:jc w:val="center"/>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8916D" w14:textId="77777777" w:rsidR="00090C72" w:rsidRDefault="00090C72">
            <w:pPr>
              <w:jc w:val="center"/>
              <w:textAlignment w:val="baseline"/>
              <w:rPr>
                <w:rFonts w:ascii="宋体" w:eastAsia="宋体" w:hAnsi="宋体" w:cs="Times New Roman"/>
                <w:sz w:val="24"/>
                <w:szCs w:val="24"/>
              </w:rPr>
            </w:pPr>
            <w:r>
              <w:rPr>
                <w:rFonts w:ascii="Arial" w:eastAsia="宋体" w:hAnsi="Arial" w:cs="Arial"/>
                <w:b/>
                <w:bCs/>
                <w:sz w:val="18"/>
                <w:szCs w:val="18"/>
              </w:rPr>
              <w:t>NTN satelliteband #</w:t>
            </w:r>
          </w:p>
        </w:tc>
        <w:tc>
          <w:tcPr>
            <w:tcW w:w="22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EFCA28" w14:textId="77777777" w:rsidR="00090C72" w:rsidRDefault="00090C72">
            <w:pPr>
              <w:jc w:val="center"/>
              <w:rPr>
                <w:rFonts w:ascii="Arial" w:eastAsia="Times New Roman" w:hAnsi="Arial" w:cs="Arial"/>
                <w:b/>
                <w:bCs/>
                <w:sz w:val="20"/>
                <w:szCs w:val="20"/>
              </w:rPr>
            </w:pPr>
            <w:r>
              <w:rPr>
                <w:rFonts w:ascii="Arial" w:eastAsia="Times New Roman" w:hAnsi="Arial" w:cs="Arial"/>
                <w:b/>
                <w:bCs/>
                <w:sz w:val="20"/>
                <w:szCs w:val="20"/>
              </w:rPr>
              <w:t>Uplink (UL)</w:t>
            </w:r>
            <w:r>
              <w:rPr>
                <w:rStyle w:val="apple-converted-space"/>
                <w:rFonts w:ascii="Arial" w:eastAsia="Times New Roman" w:hAnsi="Arial" w:cs="Arial"/>
                <w:b/>
                <w:bCs/>
                <w:sz w:val="20"/>
                <w:szCs w:val="20"/>
              </w:rPr>
              <w:t> </w:t>
            </w:r>
            <w:r>
              <w:rPr>
                <w:rFonts w:ascii="Arial" w:eastAsia="Times New Roman" w:hAnsi="Arial" w:cs="Arial"/>
                <w:b/>
                <w:bCs/>
                <w:i/>
                <w:iCs/>
                <w:sz w:val="20"/>
                <w:szCs w:val="20"/>
              </w:rPr>
              <w:t>operating band</w:t>
            </w:r>
            <w:r>
              <w:rPr>
                <w:rFonts w:ascii="Arial" w:eastAsia="Times New Roman" w:hAnsi="Arial" w:cs="Arial"/>
                <w:b/>
                <w:bCs/>
                <w:sz w:val="20"/>
                <w:szCs w:val="20"/>
              </w:rPr>
              <w:br/>
              <w:t>Satellite Access Node receive / UE transmit</w:t>
            </w:r>
          </w:p>
          <w:p w14:paraId="142B25EB" w14:textId="77777777" w:rsidR="00090C72" w:rsidRDefault="00090C72">
            <w:pPr>
              <w:jc w:val="center"/>
              <w:textAlignment w:val="baseline"/>
              <w:rPr>
                <w:rFonts w:ascii="宋体" w:eastAsia="宋体" w:hAnsi="宋体" w:cs="Times New Roman"/>
                <w:sz w:val="24"/>
                <w:szCs w:val="24"/>
              </w:rPr>
            </w:pPr>
            <w:r>
              <w:rPr>
                <w:rFonts w:ascii="宋体" w:eastAsia="宋体" w:hAnsi="宋体" w:hint="eastAsia"/>
                <w:b/>
                <w:bCs/>
              </w:rPr>
              <w:t>F</w:t>
            </w:r>
            <w:r>
              <w:rPr>
                <w:rFonts w:ascii="宋体" w:eastAsia="宋体" w:hAnsi="宋体" w:hint="eastAsia"/>
                <w:b/>
                <w:bCs/>
                <w:vertAlign w:val="subscript"/>
              </w:rPr>
              <w:t>UL,low</w:t>
            </w:r>
            <w:r>
              <w:rPr>
                <w:rFonts w:ascii="宋体" w:eastAsia="宋体" w:hAnsi="宋体" w:hint="eastAsia"/>
                <w:b/>
                <w:bCs/>
              </w:rPr>
              <w:t>  </w:t>
            </w:r>
            <w:r>
              <w:rPr>
                <w:rStyle w:val="apple-converted-space"/>
                <w:rFonts w:ascii="宋体" w:eastAsia="宋体" w:hAnsi="宋体" w:hint="eastAsia"/>
                <w:b/>
                <w:bCs/>
              </w:rPr>
              <w:t> </w:t>
            </w:r>
            <w:r>
              <w:rPr>
                <w:rFonts w:ascii="宋体" w:eastAsia="宋体" w:hAnsi="宋体" w:hint="eastAsia"/>
                <w:b/>
                <w:bCs/>
              </w:rPr>
              <w:t>–  F</w:t>
            </w:r>
            <w:r>
              <w:rPr>
                <w:rFonts w:ascii="宋体" w:eastAsia="宋体" w:hAnsi="宋体" w:hint="eastAsia"/>
                <w:b/>
                <w:bCs/>
                <w:vertAlign w:val="subscript"/>
              </w:rPr>
              <w:t>UL,high</w:t>
            </w:r>
          </w:p>
        </w:tc>
        <w:tc>
          <w:tcPr>
            <w:tcW w:w="24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A637D" w14:textId="77777777" w:rsidR="00090C72" w:rsidRDefault="00090C72">
            <w:pPr>
              <w:jc w:val="center"/>
              <w:rPr>
                <w:rFonts w:ascii="Arial" w:eastAsia="Times New Roman" w:hAnsi="Arial" w:cs="Arial"/>
                <w:b/>
                <w:bCs/>
                <w:sz w:val="20"/>
                <w:szCs w:val="20"/>
              </w:rPr>
            </w:pPr>
            <w:r>
              <w:rPr>
                <w:rFonts w:ascii="Arial" w:eastAsia="Times New Roman" w:hAnsi="Arial" w:cs="Arial"/>
                <w:b/>
                <w:bCs/>
                <w:sz w:val="20"/>
                <w:szCs w:val="20"/>
              </w:rPr>
              <w:t>Downlink (DL)</w:t>
            </w:r>
            <w:r>
              <w:rPr>
                <w:rStyle w:val="apple-converted-space"/>
                <w:rFonts w:ascii="Arial" w:eastAsia="Times New Roman" w:hAnsi="Arial" w:cs="Arial"/>
                <w:b/>
                <w:bCs/>
                <w:sz w:val="20"/>
                <w:szCs w:val="20"/>
              </w:rPr>
              <w:t> </w:t>
            </w:r>
            <w:r>
              <w:rPr>
                <w:rFonts w:ascii="Arial" w:eastAsia="Times New Roman" w:hAnsi="Arial" w:cs="Arial"/>
                <w:b/>
                <w:bCs/>
                <w:i/>
                <w:iCs/>
                <w:sz w:val="20"/>
                <w:szCs w:val="20"/>
              </w:rPr>
              <w:t>operating band</w:t>
            </w:r>
            <w:r>
              <w:rPr>
                <w:rFonts w:ascii="Arial" w:eastAsia="Times New Roman" w:hAnsi="Arial" w:cs="Arial"/>
                <w:b/>
                <w:bCs/>
                <w:sz w:val="20"/>
                <w:szCs w:val="20"/>
              </w:rPr>
              <w:br/>
              <w:t>Satellite Access Node transmit / UE receive</w:t>
            </w:r>
          </w:p>
          <w:p w14:paraId="64A79850" w14:textId="77777777" w:rsidR="00090C72" w:rsidRDefault="00090C72">
            <w:pPr>
              <w:jc w:val="center"/>
              <w:textAlignment w:val="baseline"/>
              <w:rPr>
                <w:rFonts w:ascii="宋体" w:eastAsia="宋体" w:hAnsi="宋体" w:cs="Times New Roman"/>
                <w:sz w:val="24"/>
                <w:szCs w:val="24"/>
              </w:rPr>
            </w:pPr>
            <w:r>
              <w:rPr>
                <w:rFonts w:ascii="宋体" w:eastAsia="宋体" w:hAnsi="宋体" w:hint="eastAsia"/>
                <w:b/>
                <w:bCs/>
              </w:rPr>
              <w:t>F</w:t>
            </w:r>
            <w:r>
              <w:rPr>
                <w:rFonts w:ascii="宋体" w:eastAsia="宋体" w:hAnsi="宋体" w:hint="eastAsia"/>
                <w:b/>
                <w:bCs/>
                <w:vertAlign w:val="subscript"/>
              </w:rPr>
              <w:t>DL,low</w:t>
            </w:r>
            <w:r>
              <w:rPr>
                <w:rFonts w:ascii="宋体" w:eastAsia="宋体" w:hAnsi="宋体" w:hint="eastAsia"/>
                <w:b/>
                <w:bCs/>
              </w:rPr>
              <w:t>  </w:t>
            </w:r>
            <w:r>
              <w:rPr>
                <w:rStyle w:val="apple-converted-space"/>
                <w:rFonts w:ascii="宋体" w:eastAsia="宋体" w:hAnsi="宋体" w:hint="eastAsia"/>
                <w:b/>
                <w:bCs/>
              </w:rPr>
              <w:t> </w:t>
            </w:r>
            <w:r>
              <w:rPr>
                <w:rFonts w:ascii="宋体" w:eastAsia="宋体" w:hAnsi="宋体" w:hint="eastAsia"/>
                <w:b/>
                <w:bCs/>
              </w:rPr>
              <w:t>–  F</w:t>
            </w:r>
            <w:r>
              <w:rPr>
                <w:rFonts w:ascii="宋体" w:eastAsia="宋体" w:hAnsi="宋体" w:hint="eastAsia"/>
                <w:b/>
                <w:bCs/>
                <w:vertAlign w:val="subscript"/>
              </w:rPr>
              <w:t>DL,high</w:t>
            </w:r>
          </w:p>
        </w:tc>
        <w:tc>
          <w:tcPr>
            <w:tcW w:w="23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8B101B" w14:textId="77777777" w:rsidR="00090C72" w:rsidRDefault="00090C72">
            <w:pPr>
              <w:jc w:val="center"/>
              <w:textAlignment w:val="baseline"/>
              <w:rPr>
                <w:rFonts w:ascii="宋体" w:eastAsia="宋体" w:hAnsi="宋体"/>
              </w:rPr>
            </w:pPr>
            <w:r>
              <w:rPr>
                <w:rFonts w:ascii="宋体" w:eastAsia="宋体" w:hAnsi="宋体" w:hint="eastAsia"/>
                <w:b/>
                <w:bCs/>
              </w:rPr>
              <w:t>Duplex mode</w:t>
            </w:r>
          </w:p>
        </w:tc>
      </w:tr>
      <w:tr w:rsidR="00090C72" w14:paraId="64D22F46" w14:textId="77777777" w:rsidTr="00090C72">
        <w:trPr>
          <w:jc w:val="center"/>
        </w:trPr>
        <w:tc>
          <w:tcPr>
            <w:tcW w:w="1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3697E" w14:textId="77777777" w:rsidR="00090C72" w:rsidRDefault="00090C72">
            <w:pPr>
              <w:jc w:val="center"/>
              <w:textAlignment w:val="baseline"/>
              <w:rPr>
                <w:rFonts w:ascii="宋体" w:eastAsia="宋体" w:hAnsi="宋体"/>
              </w:rPr>
            </w:pPr>
            <w:r>
              <w:rPr>
                <w:rFonts w:ascii="Arial" w:eastAsia="宋体" w:hAnsi="Arial" w:cs="Arial"/>
                <w:sz w:val="18"/>
                <w:szCs w:val="18"/>
              </w:rPr>
              <w:t>n256</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3015C" w14:textId="77777777" w:rsidR="00090C72" w:rsidRDefault="00090C72">
            <w:pPr>
              <w:jc w:val="center"/>
              <w:textAlignment w:val="baseline"/>
              <w:rPr>
                <w:rFonts w:ascii="宋体" w:eastAsia="宋体" w:hAnsi="宋体"/>
              </w:rPr>
            </w:pPr>
            <w:r>
              <w:rPr>
                <w:rFonts w:ascii="Arial" w:eastAsia="宋体" w:hAnsi="Arial" w:cs="Arial"/>
                <w:sz w:val="18"/>
                <w:szCs w:val="18"/>
              </w:rPr>
              <w:t>1980MHz – 2010 MHz</w:t>
            </w:r>
          </w:p>
        </w:tc>
        <w:tc>
          <w:tcPr>
            <w:tcW w:w="24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7E031" w14:textId="77777777" w:rsidR="00090C72" w:rsidRDefault="00090C72">
            <w:pPr>
              <w:jc w:val="center"/>
              <w:textAlignment w:val="baseline"/>
              <w:rPr>
                <w:rFonts w:ascii="宋体" w:eastAsia="宋体" w:hAnsi="宋体"/>
              </w:rPr>
            </w:pPr>
            <w:r>
              <w:rPr>
                <w:rFonts w:ascii="Arial" w:eastAsia="宋体" w:hAnsi="Arial" w:cs="Arial"/>
                <w:sz w:val="18"/>
                <w:szCs w:val="18"/>
              </w:rPr>
              <w:t>2170 MHz – 2200 MHz</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0935C" w14:textId="77777777" w:rsidR="00090C72" w:rsidRDefault="00090C72">
            <w:pPr>
              <w:jc w:val="center"/>
              <w:textAlignment w:val="baseline"/>
              <w:rPr>
                <w:rFonts w:ascii="宋体" w:eastAsia="宋体" w:hAnsi="宋体"/>
              </w:rPr>
            </w:pPr>
            <w:r>
              <w:rPr>
                <w:rFonts w:ascii="Arial" w:eastAsia="宋体" w:hAnsi="Arial" w:cs="Arial"/>
                <w:sz w:val="18"/>
                <w:szCs w:val="18"/>
              </w:rPr>
              <w:t>FDD</w:t>
            </w:r>
          </w:p>
        </w:tc>
      </w:tr>
      <w:tr w:rsidR="00090C72" w14:paraId="137E2EB5" w14:textId="77777777" w:rsidTr="00090C72">
        <w:trPr>
          <w:jc w:val="center"/>
        </w:trPr>
        <w:tc>
          <w:tcPr>
            <w:tcW w:w="1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C7E1F" w14:textId="77777777" w:rsidR="00090C72" w:rsidRDefault="00090C72">
            <w:pPr>
              <w:jc w:val="center"/>
              <w:textAlignment w:val="baseline"/>
              <w:rPr>
                <w:rFonts w:ascii="宋体" w:eastAsia="宋体" w:hAnsi="宋体"/>
              </w:rPr>
            </w:pPr>
            <w:r>
              <w:rPr>
                <w:rFonts w:ascii="Arial" w:eastAsia="宋体" w:hAnsi="Arial" w:cs="Arial"/>
                <w:sz w:val="18"/>
                <w:szCs w:val="18"/>
              </w:rPr>
              <w:t>n255</w:t>
            </w:r>
          </w:p>
        </w:tc>
        <w:tc>
          <w:tcPr>
            <w:tcW w:w="22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F6877" w14:textId="77777777" w:rsidR="00090C72" w:rsidRDefault="00090C72">
            <w:pPr>
              <w:jc w:val="center"/>
              <w:textAlignment w:val="baseline"/>
              <w:rPr>
                <w:rFonts w:ascii="宋体" w:eastAsia="宋体" w:hAnsi="宋体"/>
              </w:rPr>
            </w:pPr>
            <w:r>
              <w:rPr>
                <w:rFonts w:ascii="Arial" w:eastAsia="宋体" w:hAnsi="Arial" w:cs="Arial"/>
                <w:sz w:val="18"/>
                <w:szCs w:val="18"/>
              </w:rPr>
              <w:t>1626.5 MHz – 1660.5 MHz</w:t>
            </w:r>
          </w:p>
        </w:tc>
        <w:tc>
          <w:tcPr>
            <w:tcW w:w="24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78B26" w14:textId="77777777" w:rsidR="00090C72" w:rsidRDefault="00090C72">
            <w:pPr>
              <w:jc w:val="center"/>
              <w:textAlignment w:val="baseline"/>
              <w:rPr>
                <w:rFonts w:ascii="宋体" w:eastAsia="宋体" w:hAnsi="宋体"/>
              </w:rPr>
            </w:pPr>
            <w:r>
              <w:rPr>
                <w:rFonts w:ascii="Arial" w:eastAsia="宋体" w:hAnsi="Arial" w:cs="Arial"/>
                <w:sz w:val="18"/>
                <w:szCs w:val="18"/>
              </w:rPr>
              <w:t>1525 MHz – 1559 MHz</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21C8D" w14:textId="77777777" w:rsidR="00090C72" w:rsidRDefault="00090C72">
            <w:pPr>
              <w:jc w:val="center"/>
              <w:textAlignment w:val="baseline"/>
              <w:rPr>
                <w:rFonts w:ascii="宋体" w:eastAsia="宋体" w:hAnsi="宋体"/>
              </w:rPr>
            </w:pPr>
            <w:r>
              <w:rPr>
                <w:rFonts w:ascii="Arial" w:eastAsia="宋体" w:hAnsi="Arial" w:cs="Arial"/>
                <w:sz w:val="18"/>
                <w:szCs w:val="18"/>
              </w:rPr>
              <w:t>FDD</w:t>
            </w:r>
          </w:p>
        </w:tc>
      </w:tr>
      <w:tr w:rsidR="00090C72" w14:paraId="2BB91928" w14:textId="77777777" w:rsidTr="00090C72">
        <w:trPr>
          <w:jc w:val="center"/>
        </w:trPr>
        <w:tc>
          <w:tcPr>
            <w:tcW w:w="828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2955E" w14:textId="77777777" w:rsidR="00090C72" w:rsidRDefault="00090C72">
            <w:pPr>
              <w:textAlignment w:val="baseline"/>
              <w:rPr>
                <w:rFonts w:ascii="宋体" w:eastAsia="宋体" w:hAnsi="宋体"/>
              </w:rPr>
            </w:pPr>
            <w:r>
              <w:rPr>
                <w:rFonts w:ascii="Arial" w:eastAsia="宋体" w:hAnsi="Arial" w:cs="Arial"/>
                <w:sz w:val="18"/>
                <w:szCs w:val="18"/>
              </w:rPr>
              <w:t>NOTE: NTN bands are numbered in descending order from n256.</w:t>
            </w:r>
          </w:p>
        </w:tc>
      </w:tr>
    </w:tbl>
    <w:p w14:paraId="58D548C4" w14:textId="77777777" w:rsidR="00694B30" w:rsidRDefault="00694B30" w:rsidP="007B33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等线" w:eastAsia="等线" w:hAnsi="等线" w:cs="Helvetica"/>
          <w:szCs w:val="21"/>
        </w:rPr>
      </w:pPr>
    </w:p>
    <w:p w14:paraId="7DBA3AE2" w14:textId="0673EB69" w:rsidR="007B3352" w:rsidRPr="007B3352" w:rsidRDefault="00694B30" w:rsidP="007B33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0"/>
          <w:szCs w:val="20"/>
        </w:rPr>
      </w:pPr>
      <w:r>
        <w:rPr>
          <w:rFonts w:ascii="Times New Roman" w:eastAsia="宋体" w:hAnsi="Times New Roman" w:cs="Times New Roman"/>
          <w:bCs/>
          <w:sz w:val="20"/>
          <w:szCs w:val="20"/>
        </w:rPr>
        <w:t xml:space="preserve">If PFD is considered, the EIRP should be calculated based on the formula given in [4]. </w:t>
      </w:r>
      <w:r w:rsidR="007B3352" w:rsidRPr="007B3352">
        <w:rPr>
          <w:rFonts w:ascii="Times New Roman" w:eastAsia="宋体" w:hAnsi="Times New Roman" w:cs="Times New Roman"/>
          <w:bCs/>
          <w:sz w:val="20"/>
          <w:szCs w:val="20"/>
        </w:rPr>
        <w:t xml:space="preserve">For example, at the downlink frequency of </w:t>
      </w:r>
      <w:r w:rsidR="007B3352">
        <w:rPr>
          <w:rFonts w:ascii="Times New Roman" w:eastAsia="宋体" w:hAnsi="Times New Roman" w:cs="Times New Roman"/>
          <w:bCs/>
          <w:sz w:val="20"/>
          <w:szCs w:val="20"/>
        </w:rPr>
        <w:t>1525</w:t>
      </w:r>
      <w:r w:rsidR="007B3352" w:rsidRPr="007B3352">
        <w:rPr>
          <w:rFonts w:ascii="Times New Roman" w:eastAsia="宋体" w:hAnsi="Times New Roman" w:cs="Times New Roman"/>
          <w:bCs/>
          <w:sz w:val="20"/>
          <w:szCs w:val="20"/>
        </w:rPr>
        <w:t>-</w:t>
      </w:r>
      <w:r w:rsidR="007B3352">
        <w:rPr>
          <w:rFonts w:ascii="Times New Roman" w:eastAsia="宋体" w:hAnsi="Times New Roman" w:cs="Times New Roman"/>
          <w:bCs/>
          <w:sz w:val="20"/>
          <w:szCs w:val="20"/>
        </w:rPr>
        <w:t>1530</w:t>
      </w:r>
      <w:r w:rsidR="007B3352" w:rsidRPr="007B3352">
        <w:rPr>
          <w:rFonts w:ascii="Times New Roman" w:eastAsia="宋体" w:hAnsi="Times New Roman" w:cs="Times New Roman"/>
          <w:bCs/>
          <w:sz w:val="20"/>
          <w:szCs w:val="20"/>
        </w:rPr>
        <w:t xml:space="preserve"> MHz, the NGSO space stations should apply the power flux density calculation factors of </w:t>
      </w:r>
      <m:oMath>
        <m:r>
          <w:rPr>
            <w:rFonts w:ascii="Cambria Math" w:eastAsia="宋体" w:hAnsi="Cambria Math" w:cs="Times New Roman"/>
            <w:sz w:val="20"/>
            <w:szCs w:val="20"/>
          </w:rPr>
          <m:t>P=-128 dB(W/</m:t>
        </m:r>
        <m:sSup>
          <m:sSupPr>
            <m:ctrlPr>
              <w:rPr>
                <w:rFonts w:ascii="Cambria Math" w:eastAsia="宋体" w:hAnsi="Cambria Math" w:cs="Times New Roman"/>
                <w:bCs/>
                <w:i/>
                <w:sz w:val="20"/>
                <w:szCs w:val="20"/>
              </w:rPr>
            </m:ctrlPr>
          </m:sSupPr>
          <m:e>
            <m:r>
              <w:rPr>
                <w:rFonts w:ascii="Cambria Math" w:eastAsia="宋体" w:hAnsi="Cambria Math" w:cs="Times New Roman"/>
                <w:sz w:val="20"/>
                <w:szCs w:val="20"/>
              </w:rPr>
              <m:t>m</m:t>
            </m:r>
          </m:e>
          <m:sup>
            <m:r>
              <w:rPr>
                <w:rFonts w:ascii="Cambria Math" w:eastAsia="宋体" w:hAnsi="Cambria Math" w:cs="Times New Roman"/>
                <w:sz w:val="20"/>
                <w:szCs w:val="20"/>
              </w:rPr>
              <m:t>2</m:t>
            </m:r>
          </m:sup>
        </m:sSup>
        <m:r>
          <w:rPr>
            <w:rFonts w:ascii="Cambria Math" w:eastAsia="宋体" w:hAnsi="Cambria Math" w:cs="Times New Roman"/>
            <w:sz w:val="20"/>
            <w:szCs w:val="20"/>
          </w:rPr>
          <m:t>)</m:t>
        </m:r>
      </m:oMath>
      <w:r w:rsidR="007B3352" w:rsidRPr="007B3352">
        <w:rPr>
          <w:rFonts w:ascii="Times New Roman" w:eastAsia="宋体" w:hAnsi="Times New Roman" w:cs="Times New Roman"/>
          <w:bCs/>
          <w:sz w:val="20"/>
          <w:szCs w:val="20"/>
        </w:rPr>
        <w:t xml:space="preserve"> in 1 MHz and </w:t>
      </w:r>
      <m:oMath>
        <m:r>
          <w:rPr>
            <w:rFonts w:ascii="Cambria Math" w:eastAsia="宋体" w:hAnsi="Cambria Math" w:cs="Times New Roman"/>
            <w:sz w:val="20"/>
            <w:szCs w:val="20"/>
          </w:rPr>
          <m:t>r=0.5</m:t>
        </m:r>
      </m:oMath>
      <w:r w:rsidR="007B3352" w:rsidRPr="007B3352">
        <w:rPr>
          <w:rFonts w:ascii="Times New Roman" w:eastAsia="宋体" w:hAnsi="Times New Roman" w:cs="Times New Roman"/>
          <w:bCs/>
          <w:sz w:val="20"/>
          <w:szCs w:val="20"/>
        </w:rPr>
        <w:t xml:space="preserve"> dB/degree. For elevation angle of 90 degrees, the power flux density is given by </w:t>
      </w:r>
      <m:oMath>
        <m:r>
          <w:rPr>
            <w:rFonts w:ascii="Cambria Math" w:eastAsia="宋体" w:hAnsi="Cambria Math" w:cs="Times New Roman"/>
            <w:sz w:val="20"/>
            <w:szCs w:val="20"/>
          </w:rPr>
          <m:t>P+20*r</m:t>
        </m:r>
      </m:oMath>
      <w:r w:rsidR="007B3352" w:rsidRPr="007B3352">
        <w:rPr>
          <w:rFonts w:ascii="Times New Roman" w:eastAsia="宋体" w:hAnsi="Times New Roman" w:cs="Times New Roman"/>
          <w:bCs/>
          <w:sz w:val="20"/>
          <w:szCs w:val="20"/>
        </w:rPr>
        <w:t xml:space="preserve">, which is equal to </w:t>
      </w:r>
      <m:oMath>
        <m:r>
          <w:rPr>
            <w:rFonts w:ascii="Cambria Math" w:eastAsia="宋体" w:hAnsi="Cambria Math" w:cs="Times New Roman"/>
            <w:sz w:val="20"/>
            <w:szCs w:val="20"/>
          </w:rPr>
          <m:t>-118 dB(W/</m:t>
        </m:r>
        <m:sSup>
          <m:sSupPr>
            <m:ctrlPr>
              <w:rPr>
                <w:rFonts w:ascii="Cambria Math" w:eastAsia="宋体" w:hAnsi="Cambria Math" w:cs="Times New Roman"/>
                <w:bCs/>
                <w:i/>
                <w:sz w:val="20"/>
                <w:szCs w:val="20"/>
              </w:rPr>
            </m:ctrlPr>
          </m:sSupPr>
          <m:e>
            <m:r>
              <w:rPr>
                <w:rFonts w:ascii="Cambria Math" w:eastAsia="宋体" w:hAnsi="Cambria Math" w:cs="Times New Roman"/>
                <w:sz w:val="20"/>
                <w:szCs w:val="20"/>
              </w:rPr>
              <m:t>m</m:t>
            </m:r>
          </m:e>
          <m:sup>
            <m:r>
              <w:rPr>
                <w:rFonts w:ascii="Cambria Math" w:eastAsia="宋体" w:hAnsi="Cambria Math" w:cs="Times New Roman"/>
                <w:sz w:val="20"/>
                <w:szCs w:val="20"/>
              </w:rPr>
              <m:t>2</m:t>
            </m:r>
          </m:sup>
        </m:sSup>
        <m:r>
          <w:rPr>
            <w:rFonts w:ascii="Cambria Math" w:eastAsia="宋体" w:hAnsi="Cambria Math" w:cs="Times New Roman"/>
            <w:sz w:val="20"/>
            <w:szCs w:val="20"/>
          </w:rPr>
          <m:t>)</m:t>
        </m:r>
      </m:oMath>
      <w:r w:rsidR="007B3352" w:rsidRPr="007B3352">
        <w:rPr>
          <w:rFonts w:ascii="Times New Roman" w:eastAsia="宋体" w:hAnsi="Times New Roman" w:cs="Times New Roman"/>
          <w:bCs/>
          <w:sz w:val="20"/>
          <w:szCs w:val="20"/>
        </w:rPr>
        <w:t xml:space="preserve"> in 1 MHz.</w:t>
      </w:r>
      <w:r w:rsidR="007B3352">
        <w:rPr>
          <w:rFonts w:ascii="Times New Roman" w:eastAsia="宋体" w:hAnsi="Times New Roman" w:cs="Times New Roman"/>
          <w:bCs/>
          <w:sz w:val="20"/>
          <w:szCs w:val="20"/>
        </w:rPr>
        <w:t xml:space="preserve"> Which </w:t>
      </w:r>
      <w:r w:rsidR="007B3352" w:rsidRPr="007B3352">
        <w:rPr>
          <w:rFonts w:ascii="Times New Roman" w:eastAsia="宋体" w:hAnsi="Times New Roman" w:cs="Times New Roman"/>
          <w:bCs/>
          <w:sz w:val="20"/>
          <w:szCs w:val="20"/>
        </w:rPr>
        <w:t xml:space="preserve">implies that satellite EIRP density is </w:t>
      </w:r>
      <m:oMath>
        <m:r>
          <w:rPr>
            <w:rFonts w:ascii="Cambria Math" w:eastAsia="宋体" w:hAnsi="Cambria Math" w:cs="Times New Roman"/>
            <w:sz w:val="20"/>
            <w:szCs w:val="20"/>
          </w:rPr>
          <m:t>-118+10*</m:t>
        </m:r>
        <m:func>
          <m:funcPr>
            <m:ctrlPr>
              <w:rPr>
                <w:rFonts w:ascii="Cambria Math" w:eastAsia="宋体" w:hAnsi="Cambria Math" w:cs="Times New Roman"/>
                <w:bCs/>
                <w:i/>
                <w:sz w:val="20"/>
                <w:szCs w:val="20"/>
              </w:rPr>
            </m:ctrlPr>
          </m:funcPr>
          <m:fName>
            <m:sSub>
              <m:sSubPr>
                <m:ctrlPr>
                  <w:rPr>
                    <w:rFonts w:ascii="Cambria Math" w:eastAsia="宋体" w:hAnsi="Cambria Math" w:cs="Times New Roman"/>
                    <w:bCs/>
                    <w:i/>
                    <w:sz w:val="20"/>
                    <w:szCs w:val="20"/>
                  </w:rPr>
                </m:ctrlPr>
              </m:sSubPr>
              <m:e>
                <m:r>
                  <m:rPr>
                    <m:sty m:val="p"/>
                  </m:rPr>
                  <w:rPr>
                    <w:rFonts w:ascii="Cambria Math" w:eastAsia="宋体" w:hAnsi="Cambria Math" w:cs="Times New Roman"/>
                    <w:sz w:val="20"/>
                    <w:szCs w:val="20"/>
                  </w:rPr>
                  <m:t>log</m:t>
                </m:r>
              </m:e>
              <m:sub>
                <m:r>
                  <w:rPr>
                    <w:rFonts w:ascii="Cambria Math" w:eastAsia="宋体" w:hAnsi="Cambria Math" w:cs="Times New Roman"/>
                    <w:sz w:val="20"/>
                    <w:szCs w:val="20"/>
                  </w:rPr>
                  <m:t>10</m:t>
                </m:r>
                <m:ctrlPr>
                  <w:rPr>
                    <w:rFonts w:ascii="Cambria Math" w:eastAsia="宋体" w:hAnsi="Cambria Math" w:cs="Times New Roman"/>
                    <w:bCs/>
                    <w:sz w:val="20"/>
                    <w:szCs w:val="20"/>
                  </w:rPr>
                </m:ctrlPr>
              </m:sub>
            </m:sSub>
          </m:fName>
          <m:e>
            <m:r>
              <w:rPr>
                <w:rFonts w:ascii="Cambria Math" w:eastAsia="宋体" w:hAnsi="Cambria Math" w:cs="Times New Roman"/>
                <w:sz w:val="20"/>
                <w:szCs w:val="20"/>
              </w:rPr>
              <m:t>(4π</m:t>
            </m:r>
            <m:sSup>
              <m:sSupPr>
                <m:ctrlPr>
                  <w:rPr>
                    <w:rFonts w:ascii="Cambria Math" w:eastAsia="宋体" w:hAnsi="Cambria Math" w:cs="Times New Roman"/>
                    <w:bCs/>
                    <w:i/>
                    <w:sz w:val="20"/>
                    <w:szCs w:val="20"/>
                  </w:rPr>
                </m:ctrlPr>
              </m:sSupPr>
              <m:e>
                <m:r>
                  <w:rPr>
                    <w:rFonts w:ascii="Cambria Math" w:eastAsia="宋体" w:hAnsi="Cambria Math" w:cs="Times New Roman"/>
                    <w:sz w:val="20"/>
                    <w:szCs w:val="20"/>
                  </w:rPr>
                  <m:t>d</m:t>
                </m:r>
              </m:e>
              <m:sup>
                <m:r>
                  <w:rPr>
                    <w:rFonts w:ascii="Cambria Math" w:eastAsia="宋体" w:hAnsi="Cambria Math" w:cs="Times New Roman"/>
                    <w:sz w:val="20"/>
                    <w:szCs w:val="20"/>
                  </w:rPr>
                  <m:t>2</m:t>
                </m:r>
              </m:sup>
            </m:sSup>
          </m:e>
        </m:func>
        <m:r>
          <w:rPr>
            <w:rFonts w:ascii="Cambria Math" w:eastAsia="宋体" w:hAnsi="Cambria Math" w:cs="Times New Roman"/>
            <w:sz w:val="20"/>
            <w:szCs w:val="20"/>
          </w:rPr>
          <m:t>)</m:t>
        </m:r>
      </m:oMath>
      <w:r w:rsidR="007B3352" w:rsidRPr="007B3352">
        <w:rPr>
          <w:rFonts w:ascii="Times New Roman" w:eastAsia="宋体" w:hAnsi="Times New Roman" w:cs="Times New Roman"/>
          <w:bCs/>
          <w:sz w:val="20"/>
          <w:szCs w:val="20"/>
        </w:rPr>
        <w:t xml:space="preserve"> dBW/MHz. In case of LEO-600 at elevation angle of 90 degrees, the satellite EIRP density is only </w:t>
      </w:r>
      <w:r w:rsidR="007B3352">
        <w:rPr>
          <w:rFonts w:ascii="Times New Roman" w:eastAsia="宋体" w:hAnsi="Times New Roman" w:cs="Times New Roman"/>
          <w:bCs/>
          <w:sz w:val="20"/>
          <w:szCs w:val="20"/>
        </w:rPr>
        <w:t>9</w:t>
      </w:r>
      <w:r w:rsidR="007B3352" w:rsidRPr="007B3352">
        <w:rPr>
          <w:rFonts w:ascii="Times New Roman" w:eastAsia="宋体" w:hAnsi="Times New Roman" w:cs="Times New Roman"/>
          <w:bCs/>
          <w:sz w:val="20"/>
          <w:szCs w:val="20"/>
        </w:rPr>
        <w:t xml:space="preserve"> dBW/MHz. </w:t>
      </w:r>
    </w:p>
    <w:p w14:paraId="6C5820B1" w14:textId="1149422B" w:rsidR="003A0B2B" w:rsidRDefault="007B3352" w:rsidP="003A0B2B">
      <w:pPr>
        <w:rPr>
          <w:rFonts w:ascii="Times New Roman" w:eastAsia="微软雅黑" w:hAnsi="Times New Roman" w:cs="Times New Roman"/>
          <w:kern w:val="0"/>
          <w:sz w:val="20"/>
        </w:rPr>
      </w:pPr>
      <w:r>
        <w:rPr>
          <w:rFonts w:ascii="Times New Roman" w:eastAsia="微软雅黑" w:hAnsi="Times New Roman" w:cs="Times New Roman"/>
          <w:kern w:val="0"/>
          <w:sz w:val="20"/>
        </w:rPr>
        <w:lastRenderedPageBreak/>
        <w:t>Similarly, t</w:t>
      </w:r>
      <w:r w:rsidR="00582AEE">
        <w:rPr>
          <w:rFonts w:ascii="Times New Roman" w:eastAsia="微软雅黑" w:hAnsi="Times New Roman" w:cs="Times New Roman"/>
          <w:kern w:val="0"/>
          <w:sz w:val="20"/>
        </w:rPr>
        <w:t xml:space="preserve">he satellite EIRP density is adjusted </w:t>
      </w:r>
      <w:r w:rsidR="00582AEE" w:rsidRPr="004E135C">
        <w:rPr>
          <w:rFonts w:ascii="Times New Roman" w:eastAsia="微软雅黑" w:hAnsi="Times New Roman" w:cs="Times New Roman"/>
          <w:kern w:val="0"/>
          <w:sz w:val="20"/>
        </w:rPr>
        <w:t>to 44</w:t>
      </w:r>
      <w:r w:rsidR="00B67155" w:rsidRPr="004E135C">
        <w:rPr>
          <w:rFonts w:ascii="Times New Roman" w:eastAsia="微软雅黑" w:hAnsi="Times New Roman" w:cs="Times New Roman"/>
          <w:kern w:val="0"/>
          <w:sz w:val="20"/>
        </w:rPr>
        <w:t>.1</w:t>
      </w:r>
      <w:r w:rsidR="00582AEE" w:rsidRPr="004E135C">
        <w:rPr>
          <w:rFonts w:ascii="Times New Roman" w:eastAsia="微软雅黑" w:hAnsi="Times New Roman" w:cs="Times New Roman"/>
          <w:kern w:val="0"/>
          <w:sz w:val="20"/>
        </w:rPr>
        <w:t xml:space="preserve"> dBW</w:t>
      </w:r>
      <w:r w:rsidR="00582AEE" w:rsidRPr="004E135C">
        <w:rPr>
          <w:rFonts w:ascii="Times New Roman" w:eastAsia="微软雅黑" w:hAnsi="Times New Roman" w:cs="Times New Roman" w:hint="eastAsia"/>
          <w:kern w:val="0"/>
          <w:sz w:val="20"/>
        </w:rPr>
        <w:t>/</w:t>
      </w:r>
      <w:r w:rsidR="00582AEE" w:rsidRPr="004E135C">
        <w:rPr>
          <w:rFonts w:ascii="Times New Roman" w:eastAsia="微软雅黑" w:hAnsi="Times New Roman" w:cs="Times New Roman"/>
          <w:kern w:val="0"/>
          <w:sz w:val="20"/>
        </w:rPr>
        <w:t xml:space="preserve">MHz, </w:t>
      </w:r>
      <w:r w:rsidRPr="004E135C">
        <w:rPr>
          <w:rFonts w:ascii="Times New Roman" w:eastAsia="微软雅黑" w:hAnsi="Times New Roman" w:cs="Times New Roman"/>
          <w:kern w:val="0"/>
          <w:sz w:val="20"/>
        </w:rPr>
        <w:t>1</w:t>
      </w:r>
      <w:r w:rsidR="00B67155" w:rsidRPr="004E135C">
        <w:rPr>
          <w:rFonts w:ascii="Times New Roman" w:eastAsia="微软雅黑" w:hAnsi="Times New Roman" w:cs="Times New Roman"/>
          <w:kern w:val="0"/>
          <w:sz w:val="20"/>
        </w:rPr>
        <w:t>4.6</w:t>
      </w:r>
      <w:r w:rsidR="00582AEE" w:rsidRPr="004E135C">
        <w:rPr>
          <w:rFonts w:ascii="Times New Roman" w:eastAsia="微软雅黑" w:hAnsi="Times New Roman" w:cs="Times New Roman"/>
          <w:kern w:val="0"/>
          <w:sz w:val="20"/>
        </w:rPr>
        <w:t xml:space="preserve"> dBW</w:t>
      </w:r>
      <w:r w:rsidR="00582AEE" w:rsidRPr="004E135C">
        <w:rPr>
          <w:rFonts w:ascii="Times New Roman" w:eastAsia="微软雅黑" w:hAnsi="Times New Roman" w:cs="Times New Roman" w:hint="eastAsia"/>
          <w:kern w:val="0"/>
          <w:sz w:val="20"/>
        </w:rPr>
        <w:t>/</w:t>
      </w:r>
      <w:r w:rsidR="00582AEE" w:rsidRPr="004E135C">
        <w:rPr>
          <w:rFonts w:ascii="Times New Roman" w:eastAsia="微软雅黑" w:hAnsi="Times New Roman" w:cs="Times New Roman"/>
          <w:kern w:val="0"/>
          <w:sz w:val="20"/>
        </w:rPr>
        <w:t xml:space="preserve">MHz and </w:t>
      </w:r>
      <w:r w:rsidR="00B67155" w:rsidRPr="004E135C">
        <w:rPr>
          <w:rFonts w:ascii="Times New Roman" w:eastAsia="微软雅黑" w:hAnsi="Times New Roman" w:cs="Times New Roman"/>
          <w:kern w:val="0"/>
          <w:sz w:val="20"/>
        </w:rPr>
        <w:t>8.6</w:t>
      </w:r>
      <w:r w:rsidR="00582AEE" w:rsidRPr="004E135C">
        <w:rPr>
          <w:rFonts w:ascii="Times New Roman" w:eastAsia="微软雅黑" w:hAnsi="Times New Roman" w:cs="Times New Roman"/>
          <w:kern w:val="0"/>
          <w:sz w:val="20"/>
        </w:rPr>
        <w:t xml:space="preserve"> dBW</w:t>
      </w:r>
      <w:r w:rsidR="00582AEE" w:rsidRPr="004E135C">
        <w:rPr>
          <w:rFonts w:ascii="Times New Roman" w:eastAsia="微软雅黑" w:hAnsi="Times New Roman" w:cs="Times New Roman" w:hint="eastAsia"/>
          <w:kern w:val="0"/>
          <w:sz w:val="20"/>
        </w:rPr>
        <w:t>/</w:t>
      </w:r>
      <w:r w:rsidR="00582AEE" w:rsidRPr="004E135C">
        <w:rPr>
          <w:rFonts w:ascii="Times New Roman" w:eastAsia="微软雅黑" w:hAnsi="Times New Roman" w:cs="Times New Roman"/>
          <w:kern w:val="0"/>
          <w:sz w:val="20"/>
        </w:rPr>
        <w:t>MHz</w:t>
      </w:r>
      <w:r w:rsidR="00582AEE">
        <w:rPr>
          <w:rFonts w:ascii="Times New Roman" w:eastAsia="微软雅黑" w:hAnsi="Times New Roman" w:cs="Times New Roman"/>
          <w:kern w:val="0"/>
          <w:sz w:val="20"/>
        </w:rPr>
        <w:t xml:space="preserve"> in GEO, LEO-1200 and LEO-600 respectively, </w:t>
      </w:r>
      <w:r w:rsidR="003A0B2B">
        <w:rPr>
          <w:rFonts w:ascii="Times New Roman" w:eastAsia="微软雅黑" w:hAnsi="Times New Roman" w:cs="Times New Roman"/>
          <w:kern w:val="0"/>
          <w:sz w:val="20"/>
        </w:rPr>
        <w:t xml:space="preserve">then the </w:t>
      </w:r>
      <w:r w:rsidR="00694B30">
        <w:rPr>
          <w:rFonts w:ascii="Times New Roman" w:eastAsia="微软雅黑" w:hAnsi="Times New Roman" w:cs="Times New Roman"/>
          <w:kern w:val="0"/>
          <w:sz w:val="20"/>
        </w:rPr>
        <w:t xml:space="preserve">link budget </w:t>
      </w:r>
      <w:r w:rsidR="003A0B2B">
        <w:rPr>
          <w:rFonts w:ascii="Times New Roman" w:eastAsia="微软雅黑" w:hAnsi="Times New Roman" w:cs="Times New Roman"/>
          <w:kern w:val="0"/>
          <w:sz w:val="20"/>
        </w:rPr>
        <w:t>resul</w:t>
      </w:r>
      <w:r w:rsidR="004E135C">
        <w:rPr>
          <w:rFonts w:ascii="Times New Roman" w:eastAsia="微软雅黑" w:hAnsi="Times New Roman" w:cs="Times New Roman"/>
          <w:kern w:val="0"/>
          <w:sz w:val="20"/>
        </w:rPr>
        <w:t>ts for DL is provided in Table 3</w:t>
      </w:r>
      <w:r w:rsidR="003A0B2B">
        <w:rPr>
          <w:rFonts w:ascii="Times New Roman" w:eastAsia="微软雅黑" w:hAnsi="Times New Roman" w:cs="Times New Roman"/>
          <w:kern w:val="0"/>
          <w:sz w:val="20"/>
        </w:rPr>
        <w:t>.</w:t>
      </w:r>
    </w:p>
    <w:p w14:paraId="103FD3B4" w14:textId="66A61B09" w:rsidR="003A0B2B" w:rsidRDefault="004E135C" w:rsidP="003A0B2B">
      <w:pPr>
        <w:widowControl/>
        <w:jc w:val="cente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 Table 3</w:t>
      </w:r>
      <w:r w:rsidR="003A0B2B" w:rsidRPr="0041778B">
        <w:rPr>
          <w:rFonts w:ascii="Times New Roman" w:eastAsia="微软雅黑" w:hAnsi="Times New Roman" w:cs="Times New Roman"/>
          <w:kern w:val="0"/>
          <w:sz w:val="20"/>
        </w:rPr>
        <w:t xml:space="preserve">: Link </w:t>
      </w:r>
      <w:r w:rsidR="003A0B2B">
        <w:rPr>
          <w:rFonts w:ascii="Times New Roman" w:eastAsia="微软雅黑" w:hAnsi="Times New Roman" w:cs="Times New Roman"/>
          <w:kern w:val="0"/>
          <w:sz w:val="20"/>
        </w:rPr>
        <w:t>budget calculation results with PFD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6"/>
        <w:gridCol w:w="656"/>
        <w:gridCol w:w="1143"/>
        <w:gridCol w:w="1144"/>
        <w:gridCol w:w="1035"/>
        <w:gridCol w:w="1035"/>
      </w:tblGrid>
      <w:tr w:rsidR="003A0B2B" w:rsidRPr="00F252D3" w14:paraId="6B137567" w14:textId="77777777" w:rsidTr="00767200">
        <w:trPr>
          <w:trHeight w:val="290"/>
        </w:trPr>
        <w:tc>
          <w:tcPr>
            <w:tcW w:w="1148" w:type="pct"/>
            <w:shd w:val="clear" w:color="auto" w:fill="auto"/>
            <w:noWrap/>
            <w:vAlign w:val="center"/>
          </w:tcPr>
          <w:p w14:paraId="1D14F196"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Satellite Type</w:t>
            </w:r>
          </w:p>
        </w:tc>
        <w:tc>
          <w:tcPr>
            <w:tcW w:w="468" w:type="pct"/>
            <w:shd w:val="clear" w:color="auto" w:fill="auto"/>
            <w:noWrap/>
            <w:vAlign w:val="center"/>
          </w:tcPr>
          <w:p w14:paraId="4784CFCC"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GEO</w:t>
            </w:r>
          </w:p>
        </w:tc>
        <w:tc>
          <w:tcPr>
            <w:tcW w:w="468" w:type="pct"/>
          </w:tcPr>
          <w:p w14:paraId="4D24A9D0"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GEO</w:t>
            </w:r>
          </w:p>
        </w:tc>
        <w:tc>
          <w:tcPr>
            <w:tcW w:w="762" w:type="pct"/>
          </w:tcPr>
          <w:p w14:paraId="12936F33"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LEO-1200</w:t>
            </w:r>
          </w:p>
        </w:tc>
        <w:tc>
          <w:tcPr>
            <w:tcW w:w="762" w:type="pct"/>
          </w:tcPr>
          <w:p w14:paraId="3D1DBAD0"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LEO-1200</w:t>
            </w:r>
          </w:p>
        </w:tc>
        <w:tc>
          <w:tcPr>
            <w:tcW w:w="696" w:type="pct"/>
          </w:tcPr>
          <w:p w14:paraId="38949BC0"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LEO-600</w:t>
            </w:r>
          </w:p>
        </w:tc>
        <w:tc>
          <w:tcPr>
            <w:tcW w:w="696" w:type="pct"/>
          </w:tcPr>
          <w:p w14:paraId="3827D497"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LEO-600</w:t>
            </w:r>
          </w:p>
        </w:tc>
      </w:tr>
      <w:tr w:rsidR="003A0B2B" w:rsidRPr="00F252D3" w14:paraId="7B3FD3BF" w14:textId="77777777" w:rsidTr="00767200">
        <w:trPr>
          <w:trHeight w:val="290"/>
        </w:trPr>
        <w:tc>
          <w:tcPr>
            <w:tcW w:w="1148" w:type="pct"/>
            <w:shd w:val="clear" w:color="auto" w:fill="auto"/>
            <w:noWrap/>
            <w:vAlign w:val="center"/>
            <w:hideMark/>
          </w:tcPr>
          <w:p w14:paraId="648BD45F"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Parameter set</w:t>
            </w:r>
          </w:p>
        </w:tc>
        <w:tc>
          <w:tcPr>
            <w:tcW w:w="468" w:type="pct"/>
            <w:shd w:val="clear" w:color="auto" w:fill="auto"/>
            <w:noWrap/>
            <w:vAlign w:val="center"/>
            <w:hideMark/>
          </w:tcPr>
          <w:p w14:paraId="635F2656"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1</w:t>
            </w:r>
          </w:p>
        </w:tc>
        <w:tc>
          <w:tcPr>
            <w:tcW w:w="468" w:type="pct"/>
          </w:tcPr>
          <w:p w14:paraId="544EABAD"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2</w:t>
            </w:r>
          </w:p>
        </w:tc>
        <w:tc>
          <w:tcPr>
            <w:tcW w:w="762" w:type="pct"/>
          </w:tcPr>
          <w:p w14:paraId="691CDE0B"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1</w:t>
            </w:r>
          </w:p>
        </w:tc>
        <w:tc>
          <w:tcPr>
            <w:tcW w:w="762" w:type="pct"/>
          </w:tcPr>
          <w:p w14:paraId="137F2FCE"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2</w:t>
            </w:r>
          </w:p>
        </w:tc>
        <w:tc>
          <w:tcPr>
            <w:tcW w:w="696" w:type="pct"/>
          </w:tcPr>
          <w:p w14:paraId="1159A338"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1</w:t>
            </w:r>
          </w:p>
        </w:tc>
        <w:tc>
          <w:tcPr>
            <w:tcW w:w="696" w:type="pct"/>
          </w:tcPr>
          <w:p w14:paraId="36D7435B"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Set 2</w:t>
            </w:r>
          </w:p>
        </w:tc>
      </w:tr>
      <w:tr w:rsidR="003A0B2B" w:rsidRPr="00F252D3" w14:paraId="2D76FB37" w14:textId="77777777" w:rsidTr="00767200">
        <w:trPr>
          <w:trHeight w:val="290"/>
        </w:trPr>
        <w:tc>
          <w:tcPr>
            <w:tcW w:w="1148" w:type="pct"/>
            <w:shd w:val="clear" w:color="auto" w:fill="auto"/>
            <w:noWrap/>
            <w:vAlign w:val="center"/>
          </w:tcPr>
          <w:p w14:paraId="5AAB307C"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Evaluation angle</w:t>
            </w:r>
          </w:p>
        </w:tc>
        <w:tc>
          <w:tcPr>
            <w:tcW w:w="468" w:type="pct"/>
            <w:shd w:val="clear" w:color="auto" w:fill="auto"/>
            <w:noWrap/>
            <w:vAlign w:val="center"/>
          </w:tcPr>
          <w:p w14:paraId="746FE6AD"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12.5</w:t>
            </w:r>
          </w:p>
        </w:tc>
        <w:tc>
          <w:tcPr>
            <w:tcW w:w="468" w:type="pct"/>
          </w:tcPr>
          <w:p w14:paraId="03F16EB1"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20</w:t>
            </w:r>
          </w:p>
        </w:tc>
        <w:tc>
          <w:tcPr>
            <w:tcW w:w="762" w:type="pct"/>
          </w:tcPr>
          <w:p w14:paraId="603028E2"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30</w:t>
            </w:r>
          </w:p>
        </w:tc>
        <w:tc>
          <w:tcPr>
            <w:tcW w:w="762" w:type="pct"/>
          </w:tcPr>
          <w:p w14:paraId="329D42DD"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30</w:t>
            </w:r>
          </w:p>
        </w:tc>
        <w:tc>
          <w:tcPr>
            <w:tcW w:w="696" w:type="pct"/>
          </w:tcPr>
          <w:p w14:paraId="561AED2E"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30</w:t>
            </w:r>
          </w:p>
        </w:tc>
        <w:tc>
          <w:tcPr>
            <w:tcW w:w="696" w:type="pct"/>
          </w:tcPr>
          <w:p w14:paraId="6209CFD5" w14:textId="77777777" w:rsidR="003A0B2B" w:rsidRPr="004E135C" w:rsidRDefault="003A0B2B" w:rsidP="00B67155">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30</w:t>
            </w:r>
          </w:p>
        </w:tc>
      </w:tr>
      <w:tr w:rsidR="003A0B2B" w:rsidRPr="00F252D3" w14:paraId="17C8DDDA" w14:textId="77777777" w:rsidTr="00767200">
        <w:trPr>
          <w:trHeight w:val="290"/>
        </w:trPr>
        <w:tc>
          <w:tcPr>
            <w:tcW w:w="1148" w:type="pct"/>
            <w:shd w:val="clear" w:color="auto" w:fill="auto"/>
            <w:noWrap/>
            <w:vAlign w:val="center"/>
          </w:tcPr>
          <w:p w14:paraId="7E8F1514" w14:textId="142CFE8E" w:rsidR="003A0B2B" w:rsidRPr="004E135C" w:rsidRDefault="003A0B2B"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Tx: EIRP density[dBW/MHz]</w:t>
            </w:r>
          </w:p>
        </w:tc>
        <w:tc>
          <w:tcPr>
            <w:tcW w:w="468" w:type="pct"/>
            <w:shd w:val="clear" w:color="auto" w:fill="auto"/>
            <w:noWrap/>
            <w:vAlign w:val="center"/>
          </w:tcPr>
          <w:p w14:paraId="52289454" w14:textId="3E280481" w:rsidR="003A0B2B" w:rsidRPr="004E135C" w:rsidRDefault="003A0B2B"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44</w:t>
            </w:r>
            <w:r w:rsidR="00766B40" w:rsidRPr="004E135C">
              <w:rPr>
                <w:rFonts w:ascii="Times New Roman" w:eastAsia="Times New Roman" w:hAnsi="Times New Roman" w:cs="Times New Roman"/>
                <w:kern w:val="0"/>
                <w:sz w:val="20"/>
                <w:szCs w:val="20"/>
              </w:rPr>
              <w:t>.1</w:t>
            </w:r>
          </w:p>
        </w:tc>
        <w:tc>
          <w:tcPr>
            <w:tcW w:w="468" w:type="pct"/>
          </w:tcPr>
          <w:p w14:paraId="79CF424A" w14:textId="0E5CA3FA" w:rsidR="003A0B2B" w:rsidRPr="004E135C" w:rsidRDefault="003A0B2B"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44</w:t>
            </w:r>
            <w:r w:rsidR="00766B40" w:rsidRPr="004E135C">
              <w:rPr>
                <w:rFonts w:ascii="Times New Roman" w:eastAsia="Times New Roman" w:hAnsi="Times New Roman" w:cs="Times New Roman"/>
                <w:kern w:val="0"/>
                <w:sz w:val="20"/>
                <w:szCs w:val="20"/>
              </w:rPr>
              <w:t>.1</w:t>
            </w:r>
          </w:p>
        </w:tc>
        <w:tc>
          <w:tcPr>
            <w:tcW w:w="762" w:type="pct"/>
          </w:tcPr>
          <w:p w14:paraId="1F2F00AE" w14:textId="054DC0F2" w:rsidR="003A0B2B" w:rsidRPr="004E135C" w:rsidRDefault="00766B40"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14.6</w:t>
            </w:r>
          </w:p>
        </w:tc>
        <w:tc>
          <w:tcPr>
            <w:tcW w:w="762" w:type="pct"/>
          </w:tcPr>
          <w:p w14:paraId="6939C6FC" w14:textId="07056CF6" w:rsidR="003A0B2B" w:rsidRPr="004E135C" w:rsidRDefault="00766B40"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14.6</w:t>
            </w:r>
          </w:p>
        </w:tc>
        <w:tc>
          <w:tcPr>
            <w:tcW w:w="696" w:type="pct"/>
          </w:tcPr>
          <w:p w14:paraId="68939F17" w14:textId="5A62C9A5" w:rsidR="003A0B2B" w:rsidRPr="004E135C" w:rsidRDefault="00766B40"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8.6</w:t>
            </w:r>
          </w:p>
        </w:tc>
        <w:tc>
          <w:tcPr>
            <w:tcW w:w="696" w:type="pct"/>
          </w:tcPr>
          <w:p w14:paraId="024B24A1" w14:textId="115AAF6B" w:rsidR="003A0B2B" w:rsidRPr="004E135C" w:rsidRDefault="00766B40" w:rsidP="003A0B2B">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8.6</w:t>
            </w:r>
          </w:p>
        </w:tc>
      </w:tr>
      <w:tr w:rsidR="00767200" w:rsidRPr="00F252D3" w14:paraId="12122D9E" w14:textId="77777777" w:rsidTr="00767200">
        <w:trPr>
          <w:trHeight w:val="290"/>
        </w:trPr>
        <w:tc>
          <w:tcPr>
            <w:tcW w:w="1148" w:type="pct"/>
            <w:shd w:val="clear" w:color="auto" w:fill="auto"/>
            <w:noWrap/>
            <w:vAlign w:val="center"/>
          </w:tcPr>
          <w:p w14:paraId="54B6B713" w14:textId="5E6CCEA1"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Trans mode</w:t>
            </w:r>
          </w:p>
        </w:tc>
        <w:tc>
          <w:tcPr>
            <w:tcW w:w="468" w:type="pct"/>
            <w:shd w:val="clear" w:color="auto" w:fill="auto"/>
            <w:noWrap/>
            <w:vAlign w:val="center"/>
          </w:tcPr>
          <w:p w14:paraId="009A292D" w14:textId="1EBD7177"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c>
          <w:tcPr>
            <w:tcW w:w="468" w:type="pct"/>
          </w:tcPr>
          <w:p w14:paraId="352A4B96" w14:textId="4DEA37C9"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c>
          <w:tcPr>
            <w:tcW w:w="762" w:type="pct"/>
          </w:tcPr>
          <w:p w14:paraId="32A281BA" w14:textId="7A4B19E7"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c>
          <w:tcPr>
            <w:tcW w:w="762" w:type="pct"/>
            <w:vAlign w:val="center"/>
          </w:tcPr>
          <w:p w14:paraId="1F577F72" w14:textId="17309D28"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c>
          <w:tcPr>
            <w:tcW w:w="696" w:type="pct"/>
          </w:tcPr>
          <w:p w14:paraId="7AC10374" w14:textId="3F09D1CA"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c>
          <w:tcPr>
            <w:tcW w:w="696" w:type="pct"/>
          </w:tcPr>
          <w:p w14:paraId="59AE62D3" w14:textId="76C1FD15"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DL</w:t>
            </w:r>
          </w:p>
        </w:tc>
      </w:tr>
      <w:tr w:rsidR="00767200" w:rsidRPr="00F252D3" w14:paraId="4EBEF495" w14:textId="77777777" w:rsidTr="00767200">
        <w:trPr>
          <w:trHeight w:val="290"/>
        </w:trPr>
        <w:tc>
          <w:tcPr>
            <w:tcW w:w="1148" w:type="pct"/>
            <w:shd w:val="clear" w:color="auto" w:fill="auto"/>
            <w:noWrap/>
            <w:vAlign w:val="center"/>
          </w:tcPr>
          <w:p w14:paraId="4948078E" w14:textId="23D16BAF" w:rsidR="00767200" w:rsidRPr="004E135C" w:rsidRDefault="00767200"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CNR</w:t>
            </w:r>
          </w:p>
        </w:tc>
        <w:tc>
          <w:tcPr>
            <w:tcW w:w="468" w:type="pct"/>
            <w:shd w:val="clear" w:color="auto" w:fill="auto"/>
            <w:noWrap/>
            <w:vAlign w:val="center"/>
          </w:tcPr>
          <w:p w14:paraId="6B56BB09" w14:textId="3F9D5360" w:rsidR="00767200" w:rsidRPr="004E135C" w:rsidRDefault="00B67155"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-22.9</w:t>
            </w:r>
          </w:p>
        </w:tc>
        <w:tc>
          <w:tcPr>
            <w:tcW w:w="468" w:type="pct"/>
          </w:tcPr>
          <w:p w14:paraId="79522A0C" w14:textId="35587009" w:rsidR="00767200" w:rsidRPr="004E135C" w:rsidRDefault="00B67155"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-22.6</w:t>
            </w:r>
          </w:p>
        </w:tc>
        <w:tc>
          <w:tcPr>
            <w:tcW w:w="762" w:type="pct"/>
          </w:tcPr>
          <w:p w14:paraId="60241035" w14:textId="38039ED6" w:rsidR="00767200" w:rsidRPr="004E135C" w:rsidRDefault="00B67155"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-26.2</w:t>
            </w:r>
          </w:p>
        </w:tc>
        <w:tc>
          <w:tcPr>
            <w:tcW w:w="762" w:type="pct"/>
          </w:tcPr>
          <w:p w14:paraId="628EB936" w14:textId="435474A9" w:rsidR="00767200" w:rsidRPr="004E135C" w:rsidRDefault="00F02BAB"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-26.2</w:t>
            </w:r>
          </w:p>
        </w:tc>
        <w:tc>
          <w:tcPr>
            <w:tcW w:w="696" w:type="pct"/>
          </w:tcPr>
          <w:p w14:paraId="18644568" w14:textId="569452C4" w:rsidR="00767200" w:rsidRPr="004E135C" w:rsidRDefault="00F02BAB"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-26.8</w:t>
            </w:r>
          </w:p>
        </w:tc>
        <w:tc>
          <w:tcPr>
            <w:tcW w:w="696" w:type="pct"/>
          </w:tcPr>
          <w:p w14:paraId="59C752C3" w14:textId="15E4AA56" w:rsidR="00767200" w:rsidRPr="004E135C" w:rsidRDefault="00F02BAB" w:rsidP="00767200">
            <w:pPr>
              <w:widowControl/>
              <w:jc w:val="center"/>
              <w:rPr>
                <w:rFonts w:ascii="Times New Roman" w:eastAsia="Times New Roman" w:hAnsi="Times New Roman" w:cs="Times New Roman"/>
                <w:kern w:val="0"/>
                <w:sz w:val="20"/>
                <w:szCs w:val="20"/>
              </w:rPr>
            </w:pPr>
            <w:r w:rsidRPr="004E135C">
              <w:rPr>
                <w:rFonts w:ascii="Times New Roman" w:eastAsia="Times New Roman" w:hAnsi="Times New Roman" w:cs="Times New Roman"/>
                <w:kern w:val="0"/>
                <w:sz w:val="20"/>
                <w:szCs w:val="20"/>
              </w:rPr>
              <w:t>-26.8</w:t>
            </w:r>
          </w:p>
        </w:tc>
      </w:tr>
    </w:tbl>
    <w:p w14:paraId="590D21DF" w14:textId="1A7D7FE3" w:rsidR="00C167FB" w:rsidRDefault="003A0B2B" w:rsidP="00715F50">
      <w:pPr>
        <w:pStyle w:val="2"/>
      </w:pPr>
      <w:r>
        <w:t xml:space="preserve">2.2 </w:t>
      </w:r>
      <w:r w:rsidR="008D29A1">
        <w:t>SNR e</w:t>
      </w:r>
      <w:r w:rsidR="00C167FB" w:rsidRPr="00715F50">
        <w:t>valuation results</w:t>
      </w:r>
    </w:p>
    <w:p w14:paraId="409D6E18" w14:textId="65EFD125" w:rsidR="00374A5C" w:rsidRDefault="008D29A1" w:rsidP="008D29A1">
      <w:pPr>
        <w:rPr>
          <w:rFonts w:ascii="Times New Roman" w:eastAsia="微软雅黑" w:hAnsi="Times New Roman" w:cs="Times New Roman"/>
          <w:kern w:val="0"/>
          <w:sz w:val="20"/>
        </w:rPr>
      </w:pPr>
      <w:r w:rsidRPr="008D29A1">
        <w:rPr>
          <w:rFonts w:ascii="Times New Roman" w:eastAsia="微软雅黑" w:hAnsi="Times New Roman" w:cs="Times New Roman" w:hint="eastAsia"/>
          <w:kern w:val="0"/>
          <w:sz w:val="20"/>
        </w:rPr>
        <w:t>Based</w:t>
      </w:r>
      <w:r w:rsidRPr="008D29A1">
        <w:rPr>
          <w:rFonts w:ascii="Times New Roman" w:eastAsia="微软雅黑" w:hAnsi="Times New Roman" w:cs="Times New Roman"/>
          <w:kern w:val="0"/>
          <w:sz w:val="20"/>
        </w:rPr>
        <w:t xml:space="preserve"> on </w:t>
      </w:r>
      <w:r w:rsidRPr="008D29A1">
        <w:rPr>
          <w:rFonts w:ascii="Times New Roman" w:eastAsia="微软雅黑" w:hAnsi="Times New Roman" w:cs="Times New Roman" w:hint="eastAsia"/>
          <w:kern w:val="0"/>
          <w:sz w:val="20"/>
        </w:rPr>
        <w:t>the</w:t>
      </w:r>
      <w:r w:rsidRPr="008D29A1">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agreed evaluation assumption, </w:t>
      </w:r>
      <w:r w:rsidRPr="00915029">
        <w:rPr>
          <w:rFonts w:ascii="Times New Roman" w:eastAsia="微软雅黑" w:hAnsi="Times New Roman" w:cs="Times New Roman"/>
          <w:kern w:val="0"/>
          <w:sz w:val="20"/>
        </w:rPr>
        <w:t>we present our initial BLER vs SNR evaluation results</w:t>
      </w:r>
      <w:r>
        <w:rPr>
          <w:rFonts w:ascii="Times New Roman" w:eastAsia="微软雅黑" w:hAnsi="Times New Roman" w:cs="Times New Roman"/>
          <w:kern w:val="0"/>
          <w:sz w:val="20"/>
        </w:rPr>
        <w:t xml:space="preserve"> in this section. </w:t>
      </w:r>
      <w:r w:rsidR="00374A5C">
        <w:rPr>
          <w:rFonts w:ascii="Times New Roman" w:eastAsia="微软雅黑" w:hAnsi="Times New Roman" w:cs="Times New Roman"/>
          <w:kern w:val="0"/>
          <w:sz w:val="20"/>
        </w:rPr>
        <w:t xml:space="preserve">The NTN channel </w:t>
      </w:r>
      <w:r w:rsidR="00805531">
        <w:rPr>
          <w:rFonts w:ascii="Times New Roman" w:eastAsia="微软雅黑" w:hAnsi="Times New Roman" w:cs="Times New Roman"/>
          <w:kern w:val="0"/>
          <w:sz w:val="20"/>
        </w:rPr>
        <w:t>parameters are</w:t>
      </w:r>
      <w:r w:rsidR="00374A5C">
        <w:rPr>
          <w:rFonts w:ascii="Times New Roman" w:eastAsia="微软雅黑" w:hAnsi="Times New Roman" w:cs="Times New Roman"/>
          <w:kern w:val="0"/>
          <w:sz w:val="20"/>
        </w:rPr>
        <w:t xml:space="preserve"> </w:t>
      </w:r>
      <w:r w:rsidR="00805531">
        <w:rPr>
          <w:rFonts w:ascii="Times New Roman" w:eastAsia="微软雅黑" w:hAnsi="Times New Roman" w:cs="Times New Roman"/>
          <w:kern w:val="0"/>
          <w:sz w:val="20"/>
        </w:rPr>
        <w:t xml:space="preserve">listed in the Annex section.  </w:t>
      </w:r>
    </w:p>
    <w:p w14:paraId="7423DDFA" w14:textId="4B3EA5D3" w:rsidR="00252B00" w:rsidRPr="008772B8" w:rsidRDefault="00252B00" w:rsidP="008D29A1">
      <w:pPr>
        <w:rPr>
          <w:rFonts w:ascii="Times New Roman" w:eastAsia="微软雅黑" w:hAnsi="Times New Roman" w:cs="Times New Roman"/>
          <w:b/>
          <w:i/>
          <w:kern w:val="0"/>
          <w:sz w:val="20"/>
          <w:u w:val="single"/>
        </w:rPr>
      </w:pPr>
      <w:r w:rsidRPr="00252B00">
        <w:rPr>
          <w:rFonts w:ascii="Times New Roman" w:eastAsia="微软雅黑" w:hAnsi="Times New Roman" w:cs="Times New Roman"/>
          <w:b/>
          <w:i/>
          <w:kern w:val="0"/>
          <w:sz w:val="20"/>
          <w:u w:val="single"/>
        </w:rPr>
        <w:t>PUSCH channel</w:t>
      </w:r>
    </w:p>
    <w:p w14:paraId="10FAAFA6" w14:textId="1A8ACE86" w:rsidR="000771A0" w:rsidRDefault="000771A0" w:rsidP="008D29A1">
      <w:pPr>
        <w:rPr>
          <w:rFonts w:ascii="Times New Roman" w:eastAsia="微软雅黑" w:hAnsi="Times New Roman" w:cs="Times New Roman"/>
          <w:kern w:val="0"/>
          <w:sz w:val="20"/>
        </w:rPr>
      </w:pPr>
      <w:r w:rsidRPr="00461CA6">
        <w:rPr>
          <w:rFonts w:ascii="Times New Roman" w:eastAsia="微软雅黑" w:hAnsi="Times New Roman" w:cs="Times New Roman"/>
          <w:kern w:val="0"/>
          <w:sz w:val="20"/>
        </w:rPr>
        <w:t xml:space="preserve">For </w:t>
      </w:r>
      <w:r w:rsidR="00CA25D5" w:rsidRPr="00461CA6">
        <w:rPr>
          <w:rFonts w:ascii="Times New Roman" w:eastAsia="微软雅黑" w:hAnsi="Times New Roman" w:cs="Times New Roman"/>
          <w:kern w:val="0"/>
          <w:sz w:val="20"/>
        </w:rPr>
        <w:t>PUSCH</w:t>
      </w:r>
      <w:r w:rsidR="00461CA6" w:rsidRPr="00461CA6">
        <w:rPr>
          <w:rFonts w:ascii="Times New Roman" w:eastAsia="微软雅黑" w:hAnsi="Times New Roman" w:cs="Times New Roman"/>
          <w:kern w:val="0"/>
          <w:sz w:val="20"/>
        </w:rPr>
        <w:t xml:space="preserve"> channel</w:t>
      </w:r>
      <w:r w:rsidR="00252B00">
        <w:rPr>
          <w:rFonts w:ascii="Times New Roman" w:eastAsia="微软雅黑" w:hAnsi="Times New Roman" w:cs="Times New Roman"/>
          <w:kern w:val="0"/>
          <w:sz w:val="20"/>
        </w:rPr>
        <w:t xml:space="preserve"> </w:t>
      </w:r>
      <w:r w:rsidR="00252B00">
        <w:rPr>
          <w:rFonts w:ascii="Times New Roman" w:eastAsia="微软雅黑" w:hAnsi="Times New Roman" w:cs="Times New Roman" w:hint="eastAsia"/>
          <w:kern w:val="0"/>
          <w:sz w:val="20"/>
        </w:rPr>
        <w:t>in</w:t>
      </w:r>
      <w:r w:rsidR="00252B00">
        <w:rPr>
          <w:rFonts w:ascii="Times New Roman" w:eastAsia="微软雅黑" w:hAnsi="Times New Roman" w:cs="Times New Roman"/>
          <w:kern w:val="0"/>
          <w:sz w:val="20"/>
        </w:rPr>
        <w:t xml:space="preserve"> </w:t>
      </w:r>
      <w:r w:rsidR="00252B00">
        <w:rPr>
          <w:rFonts w:ascii="Times New Roman" w:eastAsia="微软雅黑" w:hAnsi="Times New Roman" w:cs="Times New Roman" w:hint="eastAsia"/>
          <w:kern w:val="0"/>
          <w:sz w:val="20"/>
        </w:rPr>
        <w:t>LEO</w:t>
      </w:r>
      <w:r w:rsidR="00252B00">
        <w:rPr>
          <w:rFonts w:ascii="Times New Roman" w:eastAsia="微软雅黑" w:hAnsi="Times New Roman" w:cs="Times New Roman"/>
          <w:kern w:val="0"/>
          <w:sz w:val="20"/>
        </w:rPr>
        <w:t xml:space="preserve"> </w:t>
      </w:r>
      <w:r w:rsidR="00252B00">
        <w:rPr>
          <w:rFonts w:ascii="Times New Roman" w:eastAsia="微软雅黑" w:hAnsi="Times New Roman" w:cs="Times New Roman" w:hint="eastAsia"/>
          <w:kern w:val="0"/>
          <w:sz w:val="20"/>
        </w:rPr>
        <w:t>scenario</w:t>
      </w:r>
      <w:r w:rsidR="00461CA6" w:rsidRPr="00461CA6">
        <w:rPr>
          <w:rFonts w:ascii="Times New Roman" w:eastAsia="微软雅黑" w:hAnsi="Times New Roman" w:cs="Times New Roman"/>
          <w:kern w:val="0"/>
          <w:sz w:val="20"/>
        </w:rPr>
        <w:t>, the required SNR is evaluated</w:t>
      </w:r>
      <w:r w:rsidR="00374A5C">
        <w:rPr>
          <w:rFonts w:ascii="Times New Roman" w:eastAsia="微软雅黑" w:hAnsi="Times New Roman" w:cs="Times New Roman"/>
          <w:kern w:val="0"/>
          <w:sz w:val="20"/>
        </w:rPr>
        <w:t xml:space="preserve"> for</w:t>
      </w:r>
      <w:r w:rsidR="00252B00">
        <w:rPr>
          <w:rFonts w:ascii="Times New Roman" w:eastAsia="微软雅黑" w:hAnsi="Times New Roman" w:cs="Times New Roman"/>
          <w:kern w:val="0"/>
          <w:sz w:val="20"/>
        </w:rPr>
        <w:t xml:space="preserve"> 3kbps, 100kbps with 32 repetition and 4.75kbps with 20 repetitions, </w:t>
      </w:r>
      <w:r w:rsidR="00677258">
        <w:rPr>
          <w:rFonts w:ascii="Times New Roman" w:eastAsia="微软雅黑" w:hAnsi="Times New Roman" w:cs="Times New Roman" w:hint="eastAsia"/>
          <w:kern w:val="0"/>
          <w:sz w:val="20"/>
        </w:rPr>
        <w:t>not</w:t>
      </w:r>
      <w:r w:rsidR="00677258">
        <w:rPr>
          <w:rFonts w:ascii="Times New Roman" w:eastAsia="微软雅黑" w:hAnsi="Times New Roman" w:cs="Times New Roman"/>
          <w:kern w:val="0"/>
          <w:sz w:val="20"/>
        </w:rPr>
        <w:t>e that the DMRS bundling is also considered in the evaluation. T</w:t>
      </w:r>
      <w:r w:rsidR="00252B00">
        <w:rPr>
          <w:rFonts w:ascii="Times New Roman" w:eastAsia="微软雅黑" w:hAnsi="Times New Roman" w:cs="Times New Roman"/>
          <w:kern w:val="0"/>
          <w:sz w:val="20"/>
        </w:rPr>
        <w:t>he e</w:t>
      </w:r>
      <w:r w:rsidR="008C2892">
        <w:rPr>
          <w:rFonts w:ascii="Times New Roman" w:eastAsia="微软雅黑" w:hAnsi="Times New Roman" w:cs="Times New Roman"/>
          <w:kern w:val="0"/>
          <w:sz w:val="20"/>
        </w:rPr>
        <w:t xml:space="preserve">valuation results are shown in </w:t>
      </w:r>
      <w:r w:rsidR="008C2892" w:rsidRPr="001F7754">
        <w:rPr>
          <w:rFonts w:ascii="Times New Roman" w:eastAsia="微软雅黑" w:hAnsi="Times New Roman" w:cs="Times New Roman"/>
          <w:kern w:val="0"/>
          <w:sz w:val="20"/>
        </w:rPr>
        <w:t>T</w:t>
      </w:r>
      <w:r w:rsidR="00252B00" w:rsidRPr="001F7754">
        <w:rPr>
          <w:rFonts w:ascii="Times New Roman" w:eastAsia="微软雅黑" w:hAnsi="Times New Roman" w:cs="Times New Roman"/>
          <w:kern w:val="0"/>
          <w:sz w:val="20"/>
        </w:rPr>
        <w:t xml:space="preserve">able </w:t>
      </w:r>
      <w:r w:rsidR="001F7754">
        <w:rPr>
          <w:rFonts w:ascii="Times New Roman" w:eastAsia="微软雅黑" w:hAnsi="Times New Roman" w:cs="Times New Roman"/>
          <w:kern w:val="0"/>
          <w:sz w:val="20"/>
        </w:rPr>
        <w:t>4</w:t>
      </w:r>
      <w:r w:rsidR="00252B00" w:rsidRPr="001F7754">
        <w:rPr>
          <w:rFonts w:ascii="Times New Roman" w:eastAsia="微软雅黑" w:hAnsi="Times New Roman" w:cs="Times New Roman" w:hint="eastAsia"/>
          <w:kern w:val="0"/>
          <w:sz w:val="20"/>
        </w:rPr>
        <w:t>.</w:t>
      </w:r>
      <w:r w:rsidR="00461CA6" w:rsidRPr="001F7754">
        <w:rPr>
          <w:rFonts w:ascii="Times New Roman" w:eastAsia="微软雅黑" w:hAnsi="Times New Roman" w:cs="Times New Roman"/>
          <w:kern w:val="0"/>
          <w:sz w:val="20"/>
        </w:rPr>
        <w:t xml:space="preserve"> </w:t>
      </w:r>
    </w:p>
    <w:p w14:paraId="32614E1B" w14:textId="1FB853AE" w:rsidR="00CA25D5" w:rsidRPr="00372365" w:rsidRDefault="001F7754" w:rsidP="00CA25D5">
      <w:pPr>
        <w:jc w:val="center"/>
        <w:rPr>
          <w:rFonts w:ascii="Times New Roman" w:hAnsi="Times New Roman" w:cs="Times New Roman"/>
          <w:sz w:val="20"/>
        </w:rPr>
      </w:pPr>
      <w:r>
        <w:rPr>
          <w:rFonts w:ascii="Times New Roman" w:hAnsi="Times New Roman" w:cs="Times New Roman"/>
          <w:sz w:val="20"/>
        </w:rPr>
        <w:t>Table 4</w:t>
      </w:r>
      <w:r w:rsidR="00252B00" w:rsidRPr="00372365">
        <w:rPr>
          <w:rFonts w:ascii="Times New Roman" w:hAnsi="Times New Roman" w:cs="Times New Roman"/>
          <w:sz w:val="20"/>
        </w:rPr>
        <w:t xml:space="preserve">: SNR requirement for </w:t>
      </w:r>
      <w:r w:rsidR="00CA25D5" w:rsidRPr="00372365">
        <w:rPr>
          <w:rFonts w:ascii="Times New Roman" w:hAnsi="Times New Roman" w:cs="Times New Roman"/>
          <w:sz w:val="20"/>
        </w:rPr>
        <w:t>LEO PUSCH</w:t>
      </w:r>
    </w:p>
    <w:tbl>
      <w:tblPr>
        <w:tblStyle w:val="12"/>
        <w:tblW w:w="0" w:type="auto"/>
        <w:jc w:val="center"/>
        <w:tblLook w:val="04A0" w:firstRow="1" w:lastRow="0" w:firstColumn="1" w:lastColumn="0" w:noHBand="0" w:noVBand="1"/>
      </w:tblPr>
      <w:tblGrid>
        <w:gridCol w:w="3823"/>
        <w:gridCol w:w="1852"/>
        <w:gridCol w:w="1984"/>
      </w:tblGrid>
      <w:tr w:rsidR="00CA25D5" w:rsidRPr="00372365" w14:paraId="38A721DC" w14:textId="77777777" w:rsidTr="00E759A3">
        <w:trPr>
          <w:jc w:val="center"/>
        </w:trPr>
        <w:tc>
          <w:tcPr>
            <w:tcW w:w="3823" w:type="dxa"/>
          </w:tcPr>
          <w:p w14:paraId="56D01FA9"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Configuration</w:t>
            </w:r>
          </w:p>
        </w:tc>
        <w:tc>
          <w:tcPr>
            <w:tcW w:w="1852" w:type="dxa"/>
          </w:tcPr>
          <w:p w14:paraId="095B746F"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SNR</w:t>
            </w:r>
          </w:p>
        </w:tc>
        <w:tc>
          <w:tcPr>
            <w:tcW w:w="1984" w:type="dxa"/>
          </w:tcPr>
          <w:p w14:paraId="148E783B"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BLER</w:t>
            </w:r>
          </w:p>
        </w:tc>
      </w:tr>
      <w:tr w:rsidR="00CA25D5" w:rsidRPr="00372365" w14:paraId="6CAAA69F" w14:textId="77777777" w:rsidTr="00E759A3">
        <w:trPr>
          <w:jc w:val="center"/>
        </w:trPr>
        <w:tc>
          <w:tcPr>
            <w:tcW w:w="3823" w:type="dxa"/>
          </w:tcPr>
          <w:p w14:paraId="7ECAD820" w14:textId="6EC5C3EE"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3kbps, MCS0, TBS=96, 3RB</w:t>
            </w:r>
            <w:r w:rsidR="00E759A3" w:rsidRPr="00372365">
              <w:rPr>
                <w:rFonts w:ascii="Times New Roman" w:hAnsi="Times New Roman" w:cs="Times New Roman"/>
                <w:sz w:val="20"/>
              </w:rPr>
              <w:t>, 30°</w:t>
            </w:r>
          </w:p>
        </w:tc>
        <w:tc>
          <w:tcPr>
            <w:tcW w:w="1852" w:type="dxa"/>
          </w:tcPr>
          <w:p w14:paraId="46D23059"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-16.5</w:t>
            </w:r>
          </w:p>
        </w:tc>
        <w:tc>
          <w:tcPr>
            <w:tcW w:w="1984" w:type="dxa"/>
          </w:tcPr>
          <w:p w14:paraId="08958F64"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0.1</w:t>
            </w:r>
          </w:p>
        </w:tc>
      </w:tr>
      <w:tr w:rsidR="00CA25D5" w:rsidRPr="00372365" w14:paraId="50356C96" w14:textId="77777777" w:rsidTr="00E759A3">
        <w:trPr>
          <w:jc w:val="center"/>
        </w:trPr>
        <w:tc>
          <w:tcPr>
            <w:tcW w:w="3823" w:type="dxa"/>
          </w:tcPr>
          <w:p w14:paraId="69C723E9" w14:textId="6E7A8A15"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100kbps, MCS0, TBS=3496, 106RB</w:t>
            </w:r>
            <w:r w:rsidR="00E759A3" w:rsidRPr="00372365">
              <w:rPr>
                <w:rFonts w:ascii="Times New Roman" w:hAnsi="Times New Roman" w:cs="Times New Roman"/>
                <w:sz w:val="20"/>
              </w:rPr>
              <w:t>, 30°</w:t>
            </w:r>
          </w:p>
        </w:tc>
        <w:tc>
          <w:tcPr>
            <w:tcW w:w="1852" w:type="dxa"/>
          </w:tcPr>
          <w:p w14:paraId="17B98F1E"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-20.4</w:t>
            </w:r>
          </w:p>
        </w:tc>
        <w:tc>
          <w:tcPr>
            <w:tcW w:w="1984" w:type="dxa"/>
          </w:tcPr>
          <w:p w14:paraId="44B433D6"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0.1</w:t>
            </w:r>
          </w:p>
        </w:tc>
      </w:tr>
      <w:tr w:rsidR="00CA25D5" w:rsidRPr="00372365" w14:paraId="1FED7FD3" w14:textId="77777777" w:rsidTr="00E759A3">
        <w:trPr>
          <w:jc w:val="center"/>
        </w:trPr>
        <w:tc>
          <w:tcPr>
            <w:tcW w:w="3823" w:type="dxa"/>
          </w:tcPr>
          <w:p w14:paraId="2C939A26" w14:textId="6E10484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4.75kbps, MCS0, TBS=96, 3RB</w:t>
            </w:r>
            <w:r w:rsidR="00E759A3" w:rsidRPr="00372365">
              <w:rPr>
                <w:rFonts w:ascii="Times New Roman" w:hAnsi="Times New Roman" w:cs="Times New Roman"/>
                <w:sz w:val="20"/>
              </w:rPr>
              <w:t>, 30°</w:t>
            </w:r>
          </w:p>
        </w:tc>
        <w:tc>
          <w:tcPr>
            <w:tcW w:w="1852" w:type="dxa"/>
          </w:tcPr>
          <w:p w14:paraId="358D6D9C"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-13.5</w:t>
            </w:r>
          </w:p>
        </w:tc>
        <w:tc>
          <w:tcPr>
            <w:tcW w:w="1984" w:type="dxa"/>
          </w:tcPr>
          <w:p w14:paraId="0DB2D04B"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0.02</w:t>
            </w:r>
          </w:p>
        </w:tc>
      </w:tr>
    </w:tbl>
    <w:p w14:paraId="51FCED1F" w14:textId="382EF418" w:rsidR="00252B00" w:rsidRDefault="00252B00" w:rsidP="00CA25D5">
      <w:pPr>
        <w:rPr>
          <w:rFonts w:ascii="Times New Roman" w:eastAsia="微软雅黑" w:hAnsi="Times New Roman" w:cs="Times New Roman"/>
          <w:kern w:val="0"/>
          <w:sz w:val="20"/>
        </w:rPr>
      </w:pPr>
      <w:r>
        <w:rPr>
          <w:rFonts w:ascii="Times New Roman" w:eastAsia="微软雅黑" w:hAnsi="Times New Roman" w:cs="Times New Roman"/>
          <w:kern w:val="0"/>
          <w:sz w:val="20"/>
        </w:rPr>
        <w:t>For PUSCH channel in GEO scenario,</w:t>
      </w:r>
      <w:r w:rsidR="00E759A3">
        <w:rPr>
          <w:rFonts w:ascii="Times New Roman" w:eastAsia="微软雅黑" w:hAnsi="Times New Roman" w:cs="Times New Roman"/>
          <w:kern w:val="0"/>
          <w:sz w:val="20"/>
        </w:rPr>
        <w:t xml:space="preserve"> 3 kbps and </w:t>
      </w:r>
      <w:r>
        <w:rPr>
          <w:rFonts w:ascii="Times New Roman" w:eastAsia="微软雅黑" w:hAnsi="Times New Roman" w:cs="Times New Roman"/>
          <w:kern w:val="0"/>
          <w:sz w:val="20"/>
        </w:rPr>
        <w:t xml:space="preserve">100 kbps </w:t>
      </w:r>
      <w:r w:rsidR="00E759A3">
        <w:rPr>
          <w:rFonts w:ascii="Times New Roman" w:eastAsia="微软雅黑" w:hAnsi="Times New Roman" w:cs="Times New Roman"/>
          <w:kern w:val="0"/>
          <w:sz w:val="20"/>
        </w:rPr>
        <w:t xml:space="preserve">with 32 repetition </w:t>
      </w:r>
      <w:r>
        <w:rPr>
          <w:rFonts w:ascii="Times New Roman" w:eastAsia="微软雅黑" w:hAnsi="Times New Roman" w:cs="Times New Roman"/>
          <w:kern w:val="0"/>
          <w:sz w:val="20"/>
        </w:rPr>
        <w:t xml:space="preserve">are evaluated, </w:t>
      </w:r>
      <w:r w:rsidR="00E759A3">
        <w:rPr>
          <w:rFonts w:ascii="Times New Roman" w:eastAsia="微软雅黑" w:hAnsi="Times New Roman" w:cs="Times New Roman"/>
          <w:kern w:val="0"/>
          <w:sz w:val="20"/>
        </w:rPr>
        <w:t xml:space="preserve">while </w:t>
      </w:r>
      <w:r>
        <w:rPr>
          <w:rFonts w:ascii="Times New Roman" w:eastAsia="微软雅黑" w:hAnsi="Times New Roman" w:cs="Times New Roman"/>
          <w:kern w:val="0"/>
          <w:sz w:val="20"/>
        </w:rPr>
        <w:t xml:space="preserve">the 4.75 kbps case for VoIP service is excluded due the large </w:t>
      </w:r>
      <w:r w:rsidR="00E759A3">
        <w:rPr>
          <w:rFonts w:ascii="Times New Roman" w:eastAsia="微软雅黑" w:hAnsi="Times New Roman" w:cs="Times New Roman"/>
          <w:kern w:val="0"/>
          <w:sz w:val="20"/>
        </w:rPr>
        <w:t>RTT of GEO</w:t>
      </w:r>
      <w:r w:rsidR="00677258">
        <w:rPr>
          <w:rFonts w:ascii="Times New Roman" w:eastAsia="微软雅黑" w:hAnsi="Times New Roman" w:cs="Times New Roman"/>
          <w:kern w:val="0"/>
          <w:sz w:val="20"/>
        </w:rPr>
        <w:t xml:space="preserve">, </w:t>
      </w:r>
      <w:r w:rsidR="00677258">
        <w:rPr>
          <w:rFonts w:ascii="Times New Roman" w:eastAsia="微软雅黑" w:hAnsi="Times New Roman" w:cs="Times New Roman" w:hint="eastAsia"/>
          <w:kern w:val="0"/>
          <w:sz w:val="20"/>
        </w:rPr>
        <w:t>not</w:t>
      </w:r>
      <w:r w:rsidR="00677258">
        <w:rPr>
          <w:rFonts w:ascii="Times New Roman" w:eastAsia="微软雅黑" w:hAnsi="Times New Roman" w:cs="Times New Roman"/>
          <w:kern w:val="0"/>
          <w:sz w:val="20"/>
        </w:rPr>
        <w:t>e that the DMRS bundling is also considered in the evaluation</w:t>
      </w:r>
      <w:r w:rsidR="00E759A3">
        <w:rPr>
          <w:rFonts w:ascii="Times New Roman" w:eastAsia="微软雅黑" w:hAnsi="Times New Roman" w:cs="Times New Roman"/>
          <w:kern w:val="0"/>
          <w:sz w:val="20"/>
        </w:rPr>
        <w:t xml:space="preserve">. </w:t>
      </w:r>
      <w:r w:rsidR="00E759A3" w:rsidRPr="001F7754">
        <w:rPr>
          <w:rFonts w:ascii="Times New Roman" w:eastAsia="微软雅黑" w:hAnsi="Times New Roman" w:cs="Times New Roman"/>
          <w:kern w:val="0"/>
          <w:sz w:val="20"/>
        </w:rPr>
        <w:t xml:space="preserve">Different </w:t>
      </w:r>
      <w:r w:rsidR="00002548" w:rsidRPr="001F7754">
        <w:rPr>
          <w:rFonts w:ascii="Times New Roman" w:eastAsia="微软雅黑" w:hAnsi="Times New Roman" w:cs="Times New Roman"/>
          <w:kern w:val="0"/>
          <w:sz w:val="20"/>
        </w:rPr>
        <w:t>evaluation angle for different satellite assumption set are evaluated,</w:t>
      </w:r>
      <w:r w:rsidR="00E759A3" w:rsidRPr="001F7754">
        <w:rPr>
          <w:rFonts w:ascii="Times New Roman" w:eastAsia="微软雅黑" w:hAnsi="Times New Roman" w:cs="Times New Roman"/>
          <w:kern w:val="0"/>
          <w:sz w:val="20"/>
        </w:rPr>
        <w:t xml:space="preserve"> the e</w:t>
      </w:r>
      <w:r w:rsidR="008C2892" w:rsidRPr="001F7754">
        <w:rPr>
          <w:rFonts w:ascii="Times New Roman" w:eastAsia="微软雅黑" w:hAnsi="Times New Roman" w:cs="Times New Roman"/>
          <w:kern w:val="0"/>
          <w:sz w:val="20"/>
        </w:rPr>
        <w:t>valuation results are shown in T</w:t>
      </w:r>
      <w:r w:rsidR="00E759A3" w:rsidRPr="001F7754">
        <w:rPr>
          <w:rFonts w:ascii="Times New Roman" w:eastAsia="微软雅黑" w:hAnsi="Times New Roman" w:cs="Times New Roman"/>
          <w:kern w:val="0"/>
          <w:sz w:val="20"/>
        </w:rPr>
        <w:t>able</w:t>
      </w:r>
      <w:r w:rsidR="001F7754" w:rsidRPr="001F7754">
        <w:rPr>
          <w:rFonts w:ascii="Times New Roman" w:eastAsia="微软雅黑" w:hAnsi="Times New Roman" w:cs="Times New Roman"/>
          <w:kern w:val="0"/>
          <w:sz w:val="20"/>
        </w:rPr>
        <w:t xml:space="preserve"> 5</w:t>
      </w:r>
      <w:r w:rsidR="00E759A3" w:rsidRPr="001F7754">
        <w:rPr>
          <w:rFonts w:ascii="Times New Roman" w:eastAsia="微软雅黑" w:hAnsi="Times New Roman" w:cs="Times New Roman"/>
          <w:kern w:val="0"/>
          <w:sz w:val="20"/>
        </w:rPr>
        <w:t>.</w:t>
      </w:r>
    </w:p>
    <w:p w14:paraId="155E0211" w14:textId="10F7CDD3" w:rsidR="00252B00" w:rsidRPr="00372365" w:rsidRDefault="001F7754" w:rsidP="00252B00">
      <w:pPr>
        <w:jc w:val="center"/>
        <w:rPr>
          <w:rFonts w:ascii="Times New Roman" w:hAnsi="Times New Roman" w:cs="Times New Roman"/>
          <w:sz w:val="20"/>
        </w:rPr>
      </w:pPr>
      <w:r>
        <w:rPr>
          <w:rFonts w:ascii="Times New Roman" w:hAnsi="Times New Roman" w:cs="Times New Roman"/>
          <w:sz w:val="20"/>
        </w:rPr>
        <w:t>Table 5</w:t>
      </w:r>
      <w:r w:rsidR="00252B00" w:rsidRPr="00372365">
        <w:rPr>
          <w:rFonts w:ascii="Times New Roman" w:hAnsi="Times New Roman" w:cs="Times New Roman"/>
          <w:sz w:val="20"/>
        </w:rPr>
        <w:t>: SNR requirement for GEO PUSCH</w:t>
      </w:r>
    </w:p>
    <w:tbl>
      <w:tblPr>
        <w:tblStyle w:val="31"/>
        <w:tblW w:w="0" w:type="auto"/>
        <w:jc w:val="center"/>
        <w:tblLook w:val="04A0" w:firstRow="1" w:lastRow="0" w:firstColumn="1" w:lastColumn="0" w:noHBand="0" w:noVBand="1"/>
      </w:tblPr>
      <w:tblGrid>
        <w:gridCol w:w="3823"/>
        <w:gridCol w:w="1903"/>
        <w:gridCol w:w="1984"/>
      </w:tblGrid>
      <w:tr w:rsidR="00252B00" w:rsidRPr="00372365" w14:paraId="1AF353E2" w14:textId="77777777" w:rsidTr="00E759A3">
        <w:trPr>
          <w:jc w:val="center"/>
        </w:trPr>
        <w:tc>
          <w:tcPr>
            <w:tcW w:w="3823" w:type="dxa"/>
          </w:tcPr>
          <w:p w14:paraId="5281FF92"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Configuration</w:t>
            </w:r>
          </w:p>
        </w:tc>
        <w:tc>
          <w:tcPr>
            <w:tcW w:w="1903" w:type="dxa"/>
          </w:tcPr>
          <w:p w14:paraId="6036631F"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SNR</w:t>
            </w:r>
          </w:p>
        </w:tc>
        <w:tc>
          <w:tcPr>
            <w:tcW w:w="1984" w:type="dxa"/>
          </w:tcPr>
          <w:p w14:paraId="2185895C"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BLER</w:t>
            </w:r>
          </w:p>
        </w:tc>
      </w:tr>
      <w:tr w:rsidR="00252B00" w:rsidRPr="00372365" w14:paraId="76FA8E07" w14:textId="77777777" w:rsidTr="00E759A3">
        <w:trPr>
          <w:jc w:val="center"/>
        </w:trPr>
        <w:tc>
          <w:tcPr>
            <w:tcW w:w="3823" w:type="dxa"/>
          </w:tcPr>
          <w:p w14:paraId="03E5C731"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3kbps, MCS0, TBS=96, 3RB, 10°</w:t>
            </w:r>
          </w:p>
        </w:tc>
        <w:tc>
          <w:tcPr>
            <w:tcW w:w="1903" w:type="dxa"/>
          </w:tcPr>
          <w:p w14:paraId="21175E39"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-17.2</w:t>
            </w:r>
          </w:p>
        </w:tc>
        <w:tc>
          <w:tcPr>
            <w:tcW w:w="1984" w:type="dxa"/>
          </w:tcPr>
          <w:p w14:paraId="188665C2"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0.1</w:t>
            </w:r>
          </w:p>
        </w:tc>
      </w:tr>
      <w:tr w:rsidR="00252B00" w:rsidRPr="00372365" w14:paraId="173B8956" w14:textId="77777777" w:rsidTr="00E759A3">
        <w:trPr>
          <w:jc w:val="center"/>
        </w:trPr>
        <w:tc>
          <w:tcPr>
            <w:tcW w:w="3823" w:type="dxa"/>
          </w:tcPr>
          <w:p w14:paraId="0527987C"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3kbps, MCS0, TBS=96, 3RB, 20°</w:t>
            </w:r>
          </w:p>
        </w:tc>
        <w:tc>
          <w:tcPr>
            <w:tcW w:w="1903" w:type="dxa"/>
          </w:tcPr>
          <w:p w14:paraId="5B117CED"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-16.9</w:t>
            </w:r>
          </w:p>
        </w:tc>
        <w:tc>
          <w:tcPr>
            <w:tcW w:w="1984" w:type="dxa"/>
          </w:tcPr>
          <w:p w14:paraId="48F26C8F"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0.1</w:t>
            </w:r>
          </w:p>
        </w:tc>
      </w:tr>
      <w:tr w:rsidR="00252B00" w:rsidRPr="00372365" w14:paraId="42AF6DEB" w14:textId="77777777" w:rsidTr="00E759A3">
        <w:trPr>
          <w:jc w:val="center"/>
        </w:trPr>
        <w:tc>
          <w:tcPr>
            <w:tcW w:w="3823" w:type="dxa"/>
          </w:tcPr>
          <w:p w14:paraId="6210647C"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100kbps, MCS0, TBS=3496, 106RB, 10°</w:t>
            </w:r>
          </w:p>
        </w:tc>
        <w:tc>
          <w:tcPr>
            <w:tcW w:w="1903" w:type="dxa"/>
          </w:tcPr>
          <w:p w14:paraId="29EBC463"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-21.6</w:t>
            </w:r>
          </w:p>
        </w:tc>
        <w:tc>
          <w:tcPr>
            <w:tcW w:w="1984" w:type="dxa"/>
          </w:tcPr>
          <w:p w14:paraId="54D9CD8D"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0.1</w:t>
            </w:r>
          </w:p>
        </w:tc>
      </w:tr>
      <w:tr w:rsidR="00252B00" w:rsidRPr="00372365" w14:paraId="13BF8381" w14:textId="77777777" w:rsidTr="00E759A3">
        <w:trPr>
          <w:jc w:val="center"/>
        </w:trPr>
        <w:tc>
          <w:tcPr>
            <w:tcW w:w="3823" w:type="dxa"/>
          </w:tcPr>
          <w:p w14:paraId="5F18A616"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100kbps, MCS0, TBS=3496, 106RB, 20°</w:t>
            </w:r>
          </w:p>
        </w:tc>
        <w:tc>
          <w:tcPr>
            <w:tcW w:w="1903" w:type="dxa"/>
          </w:tcPr>
          <w:p w14:paraId="4FA89267"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-21.0</w:t>
            </w:r>
          </w:p>
        </w:tc>
        <w:tc>
          <w:tcPr>
            <w:tcW w:w="1984" w:type="dxa"/>
          </w:tcPr>
          <w:p w14:paraId="11054F4A" w14:textId="77777777" w:rsidR="00252B00" w:rsidRPr="00372365" w:rsidRDefault="00252B00" w:rsidP="00F257C6">
            <w:pPr>
              <w:jc w:val="center"/>
              <w:rPr>
                <w:rFonts w:ascii="Times New Roman" w:hAnsi="Times New Roman" w:cs="Times New Roman"/>
                <w:sz w:val="20"/>
              </w:rPr>
            </w:pPr>
            <w:r w:rsidRPr="00372365">
              <w:rPr>
                <w:rFonts w:ascii="Times New Roman" w:hAnsi="Times New Roman" w:cs="Times New Roman"/>
                <w:sz w:val="20"/>
              </w:rPr>
              <w:t>0.1</w:t>
            </w:r>
          </w:p>
        </w:tc>
      </w:tr>
    </w:tbl>
    <w:p w14:paraId="76B04443" w14:textId="26A2E454" w:rsidR="00533C7B" w:rsidRPr="00252B00" w:rsidRDefault="00533C7B" w:rsidP="00533C7B">
      <w:pPr>
        <w:rPr>
          <w:rFonts w:ascii="Times New Roman" w:eastAsia="微软雅黑" w:hAnsi="Times New Roman" w:cs="Times New Roman"/>
          <w:b/>
          <w:i/>
          <w:kern w:val="0"/>
          <w:sz w:val="20"/>
          <w:u w:val="single"/>
        </w:rPr>
      </w:pPr>
      <w:r>
        <w:rPr>
          <w:rFonts w:ascii="Times New Roman" w:eastAsia="微软雅黑" w:hAnsi="Times New Roman" w:cs="Times New Roman"/>
          <w:b/>
          <w:i/>
          <w:kern w:val="0"/>
          <w:sz w:val="20"/>
          <w:u w:val="single"/>
        </w:rPr>
        <w:t>PUC</w:t>
      </w:r>
      <w:r w:rsidRPr="00252B00">
        <w:rPr>
          <w:rFonts w:ascii="Times New Roman" w:eastAsia="微软雅黑" w:hAnsi="Times New Roman" w:cs="Times New Roman"/>
          <w:b/>
          <w:i/>
          <w:kern w:val="0"/>
          <w:sz w:val="20"/>
          <w:u w:val="single"/>
        </w:rPr>
        <w:t>CH channel</w:t>
      </w:r>
    </w:p>
    <w:p w14:paraId="7EAD3927" w14:textId="27C47C00" w:rsidR="00533C7B" w:rsidRDefault="00533C7B" w:rsidP="00533C7B">
      <w:pPr>
        <w:rPr>
          <w:rFonts w:ascii="Times New Roman" w:eastAsia="微软雅黑" w:hAnsi="Times New Roman" w:cs="Times New Roman"/>
          <w:kern w:val="0"/>
          <w:sz w:val="20"/>
        </w:rPr>
      </w:pPr>
      <w:r w:rsidRPr="00533C7B">
        <w:rPr>
          <w:rFonts w:ascii="Times New Roman" w:eastAsia="微软雅黑" w:hAnsi="Times New Roman" w:cs="Times New Roman"/>
          <w:kern w:val="0"/>
          <w:sz w:val="20"/>
        </w:rPr>
        <w:t>For PUCCH format 1</w:t>
      </w:r>
      <w:r w:rsidR="00B42A4B">
        <w:rPr>
          <w:rFonts w:ascii="Times New Roman" w:eastAsia="微软雅黑" w:hAnsi="Times New Roman" w:cs="Times New Roman"/>
          <w:kern w:val="0"/>
          <w:sz w:val="20"/>
        </w:rPr>
        <w:t xml:space="preserve"> and PUCCH format 3</w:t>
      </w:r>
      <w:r w:rsidR="00EE1F4C">
        <w:rPr>
          <w:rFonts w:ascii="Times New Roman" w:eastAsia="微软雅黑" w:hAnsi="Times New Roman" w:cs="Times New Roman"/>
          <w:kern w:val="0"/>
          <w:sz w:val="20"/>
        </w:rPr>
        <w:t xml:space="preserve"> with 8 repetitions</w:t>
      </w:r>
      <w:r>
        <w:rPr>
          <w:rFonts w:ascii="Times New Roman" w:eastAsia="微软雅黑" w:hAnsi="Times New Roman" w:cs="Times New Roman"/>
          <w:kern w:val="0"/>
          <w:sz w:val="20"/>
        </w:rPr>
        <w:t xml:space="preserve">, </w:t>
      </w:r>
      <w:r w:rsidR="00EE1F4C">
        <w:rPr>
          <w:rFonts w:ascii="Times New Roman" w:eastAsia="微软雅黑" w:hAnsi="Times New Roman" w:cs="Times New Roman"/>
          <w:kern w:val="0"/>
          <w:sz w:val="20"/>
        </w:rPr>
        <w:t>and the DMRS bundling is also considered in the evaluation. T</w:t>
      </w:r>
      <w:r>
        <w:rPr>
          <w:rFonts w:ascii="Times New Roman" w:eastAsia="微软雅黑" w:hAnsi="Times New Roman" w:cs="Times New Roman"/>
          <w:kern w:val="0"/>
          <w:sz w:val="20"/>
        </w:rPr>
        <w:t>he e</w:t>
      </w:r>
      <w:r w:rsidR="00E748FD">
        <w:rPr>
          <w:rFonts w:ascii="Times New Roman" w:eastAsia="微软雅黑" w:hAnsi="Times New Roman" w:cs="Times New Roman"/>
          <w:kern w:val="0"/>
          <w:sz w:val="20"/>
        </w:rPr>
        <w:t xml:space="preserve">valuation results are shown in </w:t>
      </w:r>
      <w:r w:rsidR="00E748FD" w:rsidRPr="001F7754">
        <w:rPr>
          <w:rFonts w:ascii="Times New Roman" w:eastAsia="微软雅黑" w:hAnsi="Times New Roman" w:cs="Times New Roman"/>
          <w:kern w:val="0"/>
          <w:sz w:val="20"/>
        </w:rPr>
        <w:t>T</w:t>
      </w:r>
      <w:r w:rsidRPr="001F7754">
        <w:rPr>
          <w:rFonts w:ascii="Times New Roman" w:eastAsia="微软雅黑" w:hAnsi="Times New Roman" w:cs="Times New Roman"/>
          <w:kern w:val="0"/>
          <w:sz w:val="20"/>
        </w:rPr>
        <w:t xml:space="preserve">able </w:t>
      </w:r>
      <w:r w:rsidR="001F7754" w:rsidRPr="001F7754">
        <w:rPr>
          <w:rFonts w:ascii="Times New Roman" w:eastAsia="微软雅黑" w:hAnsi="Times New Roman" w:cs="Times New Roman"/>
          <w:kern w:val="0"/>
          <w:sz w:val="20"/>
        </w:rPr>
        <w:t>6</w:t>
      </w:r>
      <w:r w:rsidR="00E748FD" w:rsidRPr="001F7754">
        <w:rPr>
          <w:rFonts w:ascii="Times New Roman" w:eastAsia="微软雅黑" w:hAnsi="Times New Roman" w:cs="Times New Roman"/>
          <w:kern w:val="0"/>
          <w:sz w:val="20"/>
        </w:rPr>
        <w:t xml:space="preserve"> and T</w:t>
      </w:r>
      <w:r w:rsidR="001F7754" w:rsidRPr="001F7754">
        <w:rPr>
          <w:rFonts w:ascii="Times New Roman" w:eastAsia="微软雅黑" w:hAnsi="Times New Roman" w:cs="Times New Roman"/>
          <w:kern w:val="0"/>
          <w:sz w:val="20"/>
        </w:rPr>
        <w:t>able 7</w:t>
      </w:r>
      <w:r w:rsidR="00B42A4B" w:rsidRPr="001F7754">
        <w:rPr>
          <w:rFonts w:ascii="Times New Roman" w:eastAsia="微软雅黑" w:hAnsi="Times New Roman" w:cs="Times New Roman"/>
          <w:kern w:val="0"/>
          <w:sz w:val="20"/>
        </w:rPr>
        <w:t xml:space="preserve"> </w:t>
      </w:r>
      <w:r w:rsidR="00B42A4B">
        <w:rPr>
          <w:rFonts w:ascii="Times New Roman" w:eastAsia="微软雅黑" w:hAnsi="Times New Roman" w:cs="Times New Roman"/>
          <w:kern w:val="0"/>
          <w:sz w:val="20"/>
        </w:rPr>
        <w:t>respectively</w:t>
      </w:r>
      <w:r>
        <w:rPr>
          <w:rFonts w:ascii="Times New Roman" w:eastAsia="微软雅黑" w:hAnsi="Times New Roman" w:cs="Times New Roman"/>
          <w:kern w:val="0"/>
          <w:sz w:val="20"/>
        </w:rPr>
        <w:t>.</w:t>
      </w:r>
    </w:p>
    <w:p w14:paraId="0EC70DD5" w14:textId="4822F911" w:rsidR="00533C7B" w:rsidRPr="00372365" w:rsidRDefault="001F7754" w:rsidP="00533C7B">
      <w:pPr>
        <w:jc w:val="center"/>
        <w:rPr>
          <w:rFonts w:ascii="Times New Roman" w:hAnsi="Times New Roman" w:cs="Times New Roman"/>
          <w:sz w:val="20"/>
        </w:rPr>
      </w:pPr>
      <w:r>
        <w:rPr>
          <w:rFonts w:ascii="Times New Roman" w:hAnsi="Times New Roman" w:cs="Times New Roman"/>
          <w:sz w:val="20"/>
        </w:rPr>
        <w:t>Table 6</w:t>
      </w:r>
      <w:r w:rsidR="00533C7B" w:rsidRPr="00372365">
        <w:rPr>
          <w:rFonts w:ascii="Times New Roman" w:hAnsi="Times New Roman" w:cs="Times New Roman"/>
          <w:sz w:val="20"/>
        </w:rPr>
        <w:t>: SNR requirement for PUCCH format1, 2bits</w:t>
      </w:r>
    </w:p>
    <w:tbl>
      <w:tblPr>
        <w:tblStyle w:val="41"/>
        <w:tblW w:w="6804" w:type="dxa"/>
        <w:jc w:val="center"/>
        <w:tblLook w:val="04A0" w:firstRow="1" w:lastRow="0" w:firstColumn="1" w:lastColumn="0" w:noHBand="0" w:noVBand="1"/>
      </w:tblPr>
      <w:tblGrid>
        <w:gridCol w:w="3402"/>
        <w:gridCol w:w="1701"/>
        <w:gridCol w:w="1701"/>
      </w:tblGrid>
      <w:tr w:rsidR="00533C7B" w:rsidRPr="00372365" w14:paraId="31F96266" w14:textId="77777777" w:rsidTr="00F257C6">
        <w:trPr>
          <w:jc w:val="center"/>
        </w:trPr>
        <w:tc>
          <w:tcPr>
            <w:tcW w:w="3402" w:type="dxa"/>
          </w:tcPr>
          <w:p w14:paraId="056A608D"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Configuration</w:t>
            </w:r>
          </w:p>
        </w:tc>
        <w:tc>
          <w:tcPr>
            <w:tcW w:w="1701" w:type="dxa"/>
          </w:tcPr>
          <w:p w14:paraId="5D06AF3A"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SNR</w:t>
            </w:r>
          </w:p>
        </w:tc>
        <w:tc>
          <w:tcPr>
            <w:tcW w:w="1701" w:type="dxa"/>
          </w:tcPr>
          <w:p w14:paraId="647D3223"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BLER</w:t>
            </w:r>
          </w:p>
        </w:tc>
      </w:tr>
      <w:tr w:rsidR="00533C7B" w:rsidRPr="00372365" w14:paraId="20605274" w14:textId="77777777" w:rsidTr="00F257C6">
        <w:trPr>
          <w:jc w:val="center"/>
        </w:trPr>
        <w:tc>
          <w:tcPr>
            <w:tcW w:w="3402" w:type="dxa"/>
          </w:tcPr>
          <w:p w14:paraId="4740BC4B"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10°</w:t>
            </w:r>
          </w:p>
        </w:tc>
        <w:tc>
          <w:tcPr>
            <w:tcW w:w="1701" w:type="dxa"/>
          </w:tcPr>
          <w:p w14:paraId="19846FE7"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-16.6</w:t>
            </w:r>
          </w:p>
        </w:tc>
        <w:tc>
          <w:tcPr>
            <w:tcW w:w="1701" w:type="dxa"/>
          </w:tcPr>
          <w:p w14:paraId="08C59E8E"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r w:rsidR="00533C7B" w:rsidRPr="00372365" w14:paraId="738CEFCE" w14:textId="77777777" w:rsidTr="00F257C6">
        <w:trPr>
          <w:jc w:val="center"/>
        </w:trPr>
        <w:tc>
          <w:tcPr>
            <w:tcW w:w="3402" w:type="dxa"/>
          </w:tcPr>
          <w:p w14:paraId="2A47EDB4"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20°</w:t>
            </w:r>
          </w:p>
        </w:tc>
        <w:tc>
          <w:tcPr>
            <w:tcW w:w="1701" w:type="dxa"/>
          </w:tcPr>
          <w:p w14:paraId="2476E9C2"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-16.3</w:t>
            </w:r>
          </w:p>
        </w:tc>
        <w:tc>
          <w:tcPr>
            <w:tcW w:w="1701" w:type="dxa"/>
          </w:tcPr>
          <w:p w14:paraId="00F28961"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r w:rsidR="00533C7B" w:rsidRPr="00372365" w14:paraId="00FC6D78" w14:textId="77777777" w:rsidTr="00F257C6">
        <w:trPr>
          <w:jc w:val="center"/>
        </w:trPr>
        <w:tc>
          <w:tcPr>
            <w:tcW w:w="3402" w:type="dxa"/>
          </w:tcPr>
          <w:p w14:paraId="00D89A11"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30°</w:t>
            </w:r>
          </w:p>
        </w:tc>
        <w:tc>
          <w:tcPr>
            <w:tcW w:w="1701" w:type="dxa"/>
          </w:tcPr>
          <w:p w14:paraId="109B304E"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-16.4</w:t>
            </w:r>
          </w:p>
        </w:tc>
        <w:tc>
          <w:tcPr>
            <w:tcW w:w="1701" w:type="dxa"/>
          </w:tcPr>
          <w:p w14:paraId="2C98E7AC"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bl>
    <w:p w14:paraId="784B629C" w14:textId="7ACA12EC" w:rsidR="00533C7B" w:rsidRPr="00372365" w:rsidRDefault="001F7754" w:rsidP="00533C7B">
      <w:pPr>
        <w:jc w:val="center"/>
        <w:rPr>
          <w:rFonts w:ascii="Times New Roman" w:hAnsi="Times New Roman" w:cs="Times New Roman"/>
          <w:sz w:val="20"/>
        </w:rPr>
      </w:pPr>
      <w:r>
        <w:rPr>
          <w:rFonts w:ascii="Times New Roman" w:hAnsi="Times New Roman" w:cs="Times New Roman"/>
          <w:sz w:val="20"/>
        </w:rPr>
        <w:t>Table 7</w:t>
      </w:r>
      <w:r w:rsidR="00533C7B" w:rsidRPr="00372365">
        <w:rPr>
          <w:rFonts w:ascii="Times New Roman" w:hAnsi="Times New Roman" w:cs="Times New Roman"/>
          <w:sz w:val="20"/>
        </w:rPr>
        <w:t>: SNR requirement for PUCCH format3, 11bits</w:t>
      </w:r>
    </w:p>
    <w:tbl>
      <w:tblPr>
        <w:tblStyle w:val="41"/>
        <w:tblW w:w="6804" w:type="dxa"/>
        <w:jc w:val="center"/>
        <w:tblLook w:val="04A0" w:firstRow="1" w:lastRow="0" w:firstColumn="1" w:lastColumn="0" w:noHBand="0" w:noVBand="1"/>
      </w:tblPr>
      <w:tblGrid>
        <w:gridCol w:w="3402"/>
        <w:gridCol w:w="1701"/>
        <w:gridCol w:w="1701"/>
      </w:tblGrid>
      <w:tr w:rsidR="00533C7B" w:rsidRPr="00372365" w14:paraId="0C8D56B0" w14:textId="77777777" w:rsidTr="00F257C6">
        <w:trPr>
          <w:jc w:val="center"/>
        </w:trPr>
        <w:tc>
          <w:tcPr>
            <w:tcW w:w="3402" w:type="dxa"/>
          </w:tcPr>
          <w:p w14:paraId="7F12FEEB"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lastRenderedPageBreak/>
              <w:t>Configuration</w:t>
            </w:r>
          </w:p>
        </w:tc>
        <w:tc>
          <w:tcPr>
            <w:tcW w:w="1701" w:type="dxa"/>
          </w:tcPr>
          <w:p w14:paraId="16CA6E24"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SNR</w:t>
            </w:r>
          </w:p>
        </w:tc>
        <w:tc>
          <w:tcPr>
            <w:tcW w:w="1701" w:type="dxa"/>
          </w:tcPr>
          <w:p w14:paraId="6EF01CCA"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BLER</w:t>
            </w:r>
          </w:p>
        </w:tc>
      </w:tr>
      <w:tr w:rsidR="00533C7B" w:rsidRPr="00372365" w14:paraId="0AB35EB1" w14:textId="77777777" w:rsidTr="00F257C6">
        <w:trPr>
          <w:jc w:val="center"/>
        </w:trPr>
        <w:tc>
          <w:tcPr>
            <w:tcW w:w="3402" w:type="dxa"/>
          </w:tcPr>
          <w:p w14:paraId="25436798"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10°</w:t>
            </w:r>
          </w:p>
        </w:tc>
        <w:tc>
          <w:tcPr>
            <w:tcW w:w="1701" w:type="dxa"/>
          </w:tcPr>
          <w:p w14:paraId="25E9FAE7"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-14.0</w:t>
            </w:r>
          </w:p>
        </w:tc>
        <w:tc>
          <w:tcPr>
            <w:tcW w:w="1701" w:type="dxa"/>
          </w:tcPr>
          <w:p w14:paraId="1C4B2ABD"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r w:rsidR="00533C7B" w:rsidRPr="00372365" w14:paraId="27B58257" w14:textId="77777777" w:rsidTr="00F257C6">
        <w:trPr>
          <w:jc w:val="center"/>
        </w:trPr>
        <w:tc>
          <w:tcPr>
            <w:tcW w:w="3402" w:type="dxa"/>
          </w:tcPr>
          <w:p w14:paraId="1E447176"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20°</w:t>
            </w:r>
          </w:p>
        </w:tc>
        <w:tc>
          <w:tcPr>
            <w:tcW w:w="1701" w:type="dxa"/>
          </w:tcPr>
          <w:p w14:paraId="42C18872"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-13.8</w:t>
            </w:r>
          </w:p>
        </w:tc>
        <w:tc>
          <w:tcPr>
            <w:tcW w:w="1701" w:type="dxa"/>
          </w:tcPr>
          <w:p w14:paraId="159C4952"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r w:rsidR="00533C7B" w:rsidRPr="00372365" w14:paraId="64139B66" w14:textId="77777777" w:rsidTr="00F257C6">
        <w:trPr>
          <w:jc w:val="center"/>
        </w:trPr>
        <w:tc>
          <w:tcPr>
            <w:tcW w:w="3402" w:type="dxa"/>
          </w:tcPr>
          <w:p w14:paraId="79561C3E"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1T1R, 3km/h, 30°</w:t>
            </w:r>
          </w:p>
        </w:tc>
        <w:tc>
          <w:tcPr>
            <w:tcW w:w="1701" w:type="dxa"/>
          </w:tcPr>
          <w:p w14:paraId="77867227"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-13.7</w:t>
            </w:r>
          </w:p>
        </w:tc>
        <w:tc>
          <w:tcPr>
            <w:tcW w:w="1701" w:type="dxa"/>
          </w:tcPr>
          <w:p w14:paraId="7BD63747" w14:textId="77777777" w:rsidR="00533C7B" w:rsidRPr="00372365" w:rsidRDefault="00533C7B" w:rsidP="00F257C6">
            <w:pPr>
              <w:jc w:val="center"/>
              <w:rPr>
                <w:rFonts w:ascii="Times New Roman" w:hAnsi="Times New Roman" w:cs="Times New Roman"/>
                <w:sz w:val="20"/>
              </w:rPr>
            </w:pPr>
            <w:r w:rsidRPr="00372365">
              <w:rPr>
                <w:rFonts w:ascii="Times New Roman" w:hAnsi="Times New Roman" w:cs="Times New Roman"/>
                <w:sz w:val="20"/>
              </w:rPr>
              <w:t>0.01</w:t>
            </w:r>
          </w:p>
        </w:tc>
      </w:tr>
    </w:tbl>
    <w:p w14:paraId="55A0036D" w14:textId="2DA6B13B" w:rsidR="00533C7B" w:rsidRDefault="00803708" w:rsidP="00002548">
      <w:pPr>
        <w:rPr>
          <w:rFonts w:ascii="Times New Roman" w:eastAsia="微软雅黑" w:hAnsi="Times New Roman" w:cs="Times New Roman"/>
          <w:b/>
          <w:i/>
          <w:kern w:val="0"/>
          <w:sz w:val="20"/>
          <w:u w:val="single"/>
        </w:rPr>
      </w:pPr>
      <w:r>
        <w:rPr>
          <w:rFonts w:ascii="Times New Roman" w:eastAsia="微软雅黑" w:hAnsi="Times New Roman" w:cs="Times New Roman"/>
          <w:b/>
          <w:i/>
          <w:kern w:val="0"/>
          <w:sz w:val="20"/>
          <w:u w:val="single"/>
        </w:rPr>
        <w:t>Msg. 3</w:t>
      </w:r>
    </w:p>
    <w:p w14:paraId="1117C1C1" w14:textId="192EFBB6" w:rsidR="00803708" w:rsidRPr="001F7754" w:rsidRDefault="00803708" w:rsidP="00803708">
      <w:pPr>
        <w:rPr>
          <w:rFonts w:ascii="Times New Roman" w:eastAsia="微软雅黑" w:hAnsi="Times New Roman" w:cs="Times New Roman"/>
          <w:kern w:val="0"/>
          <w:sz w:val="20"/>
        </w:rPr>
      </w:pPr>
      <w:r w:rsidRPr="00533C7B">
        <w:rPr>
          <w:rFonts w:ascii="Times New Roman" w:eastAsia="微软雅黑" w:hAnsi="Times New Roman" w:cs="Times New Roman"/>
          <w:kern w:val="0"/>
          <w:sz w:val="20"/>
        </w:rPr>
        <w:t xml:space="preserve">For </w:t>
      </w:r>
      <w:r>
        <w:rPr>
          <w:rFonts w:ascii="Times New Roman" w:eastAsia="微软雅黑" w:hAnsi="Times New Roman" w:cs="Times New Roman"/>
          <w:kern w:val="0"/>
          <w:sz w:val="20"/>
        </w:rPr>
        <w:t>Msg. 3</w:t>
      </w:r>
      <w:r w:rsidR="00751A14">
        <w:rPr>
          <w:rFonts w:ascii="Times New Roman" w:eastAsia="微软雅黑" w:hAnsi="Times New Roman" w:cs="Times New Roman"/>
          <w:kern w:val="0"/>
          <w:sz w:val="20"/>
        </w:rPr>
        <w:t xml:space="preserve"> with 16 repetitions</w:t>
      </w:r>
      <w:r>
        <w:rPr>
          <w:rFonts w:ascii="Times New Roman" w:eastAsia="微软雅黑" w:hAnsi="Times New Roman" w:cs="Times New Roman"/>
          <w:kern w:val="0"/>
          <w:sz w:val="20"/>
        </w:rPr>
        <w:t>, the e</w:t>
      </w:r>
      <w:r w:rsidR="00E748FD">
        <w:rPr>
          <w:rFonts w:ascii="Times New Roman" w:eastAsia="微软雅黑" w:hAnsi="Times New Roman" w:cs="Times New Roman"/>
          <w:kern w:val="0"/>
          <w:sz w:val="20"/>
        </w:rPr>
        <w:t xml:space="preserve">valuation results are </w:t>
      </w:r>
      <w:r w:rsidR="00E748FD" w:rsidRPr="001F7754">
        <w:rPr>
          <w:rFonts w:ascii="Times New Roman" w:eastAsia="微软雅黑" w:hAnsi="Times New Roman" w:cs="Times New Roman"/>
          <w:kern w:val="0"/>
          <w:sz w:val="20"/>
        </w:rPr>
        <w:t>shown in T</w:t>
      </w:r>
      <w:r w:rsidRPr="001F7754">
        <w:rPr>
          <w:rFonts w:ascii="Times New Roman" w:eastAsia="微软雅黑" w:hAnsi="Times New Roman" w:cs="Times New Roman"/>
          <w:kern w:val="0"/>
          <w:sz w:val="20"/>
        </w:rPr>
        <w:t xml:space="preserve">able </w:t>
      </w:r>
      <w:r w:rsidR="001F7754" w:rsidRPr="001F7754">
        <w:rPr>
          <w:rFonts w:ascii="Times New Roman" w:eastAsia="微软雅黑" w:hAnsi="Times New Roman" w:cs="Times New Roman"/>
          <w:kern w:val="0"/>
          <w:sz w:val="20"/>
        </w:rPr>
        <w:t>8</w:t>
      </w:r>
      <w:r w:rsidRPr="001F7754">
        <w:rPr>
          <w:rFonts w:ascii="Times New Roman" w:eastAsia="微软雅黑" w:hAnsi="Times New Roman" w:cs="Times New Roman"/>
          <w:kern w:val="0"/>
          <w:sz w:val="20"/>
        </w:rPr>
        <w:t>.</w:t>
      </w:r>
    </w:p>
    <w:p w14:paraId="45B8F446" w14:textId="3B82A8D9" w:rsidR="00803708" w:rsidRPr="00372365" w:rsidRDefault="00751A14" w:rsidP="00751A14">
      <w:pPr>
        <w:jc w:val="center"/>
        <w:rPr>
          <w:rFonts w:ascii="Times New Roman" w:hAnsi="Times New Roman" w:cs="Times New Roman"/>
          <w:sz w:val="20"/>
          <w:szCs w:val="20"/>
        </w:rPr>
      </w:pPr>
      <w:r w:rsidRPr="00372365">
        <w:rPr>
          <w:rFonts w:ascii="Times New Roman" w:hAnsi="Times New Roman" w:cs="Times New Roman"/>
          <w:sz w:val="20"/>
          <w:szCs w:val="20"/>
        </w:rPr>
        <w:t xml:space="preserve">Table </w:t>
      </w:r>
      <w:r w:rsidR="001F7754">
        <w:rPr>
          <w:rFonts w:ascii="Times New Roman" w:hAnsi="Times New Roman" w:cs="Times New Roman"/>
          <w:sz w:val="20"/>
          <w:szCs w:val="20"/>
        </w:rPr>
        <w:t>8</w:t>
      </w:r>
      <w:r w:rsidR="00803708" w:rsidRPr="00372365">
        <w:rPr>
          <w:rFonts w:ascii="Times New Roman" w:hAnsi="Times New Roman" w:cs="Times New Roman"/>
          <w:sz w:val="20"/>
          <w:szCs w:val="20"/>
        </w:rPr>
        <w:t>: SNR requirement for Msg3, 56bit</w:t>
      </w:r>
      <w:r w:rsidRPr="00372365">
        <w:rPr>
          <w:rFonts w:ascii="Times New Roman" w:hAnsi="Times New Roman" w:cs="Times New Roman"/>
          <w:sz w:val="20"/>
          <w:szCs w:val="20"/>
        </w:rPr>
        <w:t>s</w:t>
      </w:r>
    </w:p>
    <w:tbl>
      <w:tblPr>
        <w:tblStyle w:val="41"/>
        <w:tblW w:w="6689" w:type="dxa"/>
        <w:jc w:val="center"/>
        <w:tblLook w:val="04A0" w:firstRow="1" w:lastRow="0" w:firstColumn="1" w:lastColumn="0" w:noHBand="0" w:noVBand="1"/>
      </w:tblPr>
      <w:tblGrid>
        <w:gridCol w:w="3855"/>
        <w:gridCol w:w="1417"/>
        <w:gridCol w:w="1417"/>
      </w:tblGrid>
      <w:tr w:rsidR="00803708" w:rsidRPr="00372365" w14:paraId="1CB15CE9" w14:textId="77777777" w:rsidTr="00F257C6">
        <w:trPr>
          <w:jc w:val="center"/>
        </w:trPr>
        <w:tc>
          <w:tcPr>
            <w:tcW w:w="3855" w:type="dxa"/>
          </w:tcPr>
          <w:p w14:paraId="637FE9E2"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Configuration</w:t>
            </w:r>
          </w:p>
        </w:tc>
        <w:tc>
          <w:tcPr>
            <w:tcW w:w="1417" w:type="dxa"/>
          </w:tcPr>
          <w:p w14:paraId="3D3C75BE"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SNR</w:t>
            </w:r>
          </w:p>
        </w:tc>
        <w:tc>
          <w:tcPr>
            <w:tcW w:w="1417" w:type="dxa"/>
          </w:tcPr>
          <w:p w14:paraId="537DD06A"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BLER</w:t>
            </w:r>
          </w:p>
        </w:tc>
      </w:tr>
      <w:tr w:rsidR="00803708" w:rsidRPr="00372365" w14:paraId="2B455EE8" w14:textId="77777777" w:rsidTr="00F257C6">
        <w:trPr>
          <w:jc w:val="center"/>
        </w:trPr>
        <w:tc>
          <w:tcPr>
            <w:tcW w:w="3855" w:type="dxa"/>
            <w:vAlign w:val="center"/>
          </w:tcPr>
          <w:p w14:paraId="5B46076C"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wo/ hopping, 3sym for DMRS, 10°</w:t>
            </w:r>
          </w:p>
        </w:tc>
        <w:tc>
          <w:tcPr>
            <w:tcW w:w="1417" w:type="dxa"/>
          </w:tcPr>
          <w:p w14:paraId="28979D97"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-13.2</w:t>
            </w:r>
          </w:p>
        </w:tc>
        <w:tc>
          <w:tcPr>
            <w:tcW w:w="1417" w:type="dxa"/>
          </w:tcPr>
          <w:p w14:paraId="5B857E26"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r w:rsidR="00803708" w:rsidRPr="00372365" w14:paraId="4564A14D" w14:textId="77777777" w:rsidTr="00F257C6">
        <w:trPr>
          <w:jc w:val="center"/>
        </w:trPr>
        <w:tc>
          <w:tcPr>
            <w:tcW w:w="3855" w:type="dxa"/>
            <w:vAlign w:val="center"/>
          </w:tcPr>
          <w:p w14:paraId="4657F933"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 hopping, 2sym for DMRS per hop, 10°</w:t>
            </w:r>
          </w:p>
        </w:tc>
        <w:tc>
          <w:tcPr>
            <w:tcW w:w="1417" w:type="dxa"/>
          </w:tcPr>
          <w:p w14:paraId="37FFECC6"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-12.5</w:t>
            </w:r>
          </w:p>
        </w:tc>
        <w:tc>
          <w:tcPr>
            <w:tcW w:w="1417" w:type="dxa"/>
          </w:tcPr>
          <w:p w14:paraId="702B3A33"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r w:rsidR="00803708" w:rsidRPr="00372365" w14:paraId="55C6926B" w14:textId="77777777" w:rsidTr="00F257C6">
        <w:trPr>
          <w:jc w:val="center"/>
        </w:trPr>
        <w:tc>
          <w:tcPr>
            <w:tcW w:w="3855" w:type="dxa"/>
            <w:vAlign w:val="center"/>
          </w:tcPr>
          <w:p w14:paraId="64496C32"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wo/ hopping, 3sym for DMRS, 20°</w:t>
            </w:r>
          </w:p>
        </w:tc>
        <w:tc>
          <w:tcPr>
            <w:tcW w:w="1417" w:type="dxa"/>
          </w:tcPr>
          <w:p w14:paraId="6FC8B0FF"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-12.0</w:t>
            </w:r>
          </w:p>
        </w:tc>
        <w:tc>
          <w:tcPr>
            <w:tcW w:w="1417" w:type="dxa"/>
          </w:tcPr>
          <w:p w14:paraId="013B29FD"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r w:rsidR="00803708" w:rsidRPr="00372365" w14:paraId="22F8DD76" w14:textId="77777777" w:rsidTr="00F257C6">
        <w:trPr>
          <w:jc w:val="center"/>
        </w:trPr>
        <w:tc>
          <w:tcPr>
            <w:tcW w:w="3855" w:type="dxa"/>
            <w:vAlign w:val="center"/>
          </w:tcPr>
          <w:p w14:paraId="4E453BCF"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 hopping, 2sym for DMRS per hop, 20°</w:t>
            </w:r>
          </w:p>
        </w:tc>
        <w:tc>
          <w:tcPr>
            <w:tcW w:w="1417" w:type="dxa"/>
          </w:tcPr>
          <w:p w14:paraId="51144C2A"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-11.3</w:t>
            </w:r>
          </w:p>
        </w:tc>
        <w:tc>
          <w:tcPr>
            <w:tcW w:w="1417" w:type="dxa"/>
          </w:tcPr>
          <w:p w14:paraId="12BACA8A"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r w:rsidR="00803708" w:rsidRPr="00372365" w14:paraId="0BF719CA" w14:textId="77777777" w:rsidTr="00F257C6">
        <w:trPr>
          <w:jc w:val="center"/>
        </w:trPr>
        <w:tc>
          <w:tcPr>
            <w:tcW w:w="3855" w:type="dxa"/>
            <w:vAlign w:val="center"/>
          </w:tcPr>
          <w:p w14:paraId="0F27C727"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wo/ hopping, 3sym for DMRS, 30°</w:t>
            </w:r>
          </w:p>
        </w:tc>
        <w:tc>
          <w:tcPr>
            <w:tcW w:w="1417" w:type="dxa"/>
          </w:tcPr>
          <w:p w14:paraId="040FD7C6"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-10.2</w:t>
            </w:r>
          </w:p>
        </w:tc>
        <w:tc>
          <w:tcPr>
            <w:tcW w:w="1417" w:type="dxa"/>
          </w:tcPr>
          <w:p w14:paraId="6ED567AC"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r w:rsidR="00803708" w:rsidRPr="00372365" w14:paraId="40DB2A9B" w14:textId="77777777" w:rsidTr="00F257C6">
        <w:trPr>
          <w:jc w:val="center"/>
        </w:trPr>
        <w:tc>
          <w:tcPr>
            <w:tcW w:w="3855" w:type="dxa"/>
            <w:vAlign w:val="center"/>
          </w:tcPr>
          <w:p w14:paraId="37E4D5CA"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w/ hopping, 2sym for DMRS per hop, 30°</w:t>
            </w:r>
          </w:p>
        </w:tc>
        <w:tc>
          <w:tcPr>
            <w:tcW w:w="1417" w:type="dxa"/>
          </w:tcPr>
          <w:p w14:paraId="60EA7129"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-9.1</w:t>
            </w:r>
          </w:p>
        </w:tc>
        <w:tc>
          <w:tcPr>
            <w:tcW w:w="1417" w:type="dxa"/>
          </w:tcPr>
          <w:p w14:paraId="1D041660" w14:textId="77777777" w:rsidR="00803708" w:rsidRPr="00372365" w:rsidRDefault="00803708" w:rsidP="00F257C6">
            <w:pPr>
              <w:jc w:val="center"/>
              <w:rPr>
                <w:rFonts w:ascii="Times New Roman" w:hAnsi="Times New Roman" w:cs="Times New Roman"/>
                <w:sz w:val="20"/>
                <w:szCs w:val="20"/>
              </w:rPr>
            </w:pPr>
            <w:r w:rsidRPr="00372365">
              <w:rPr>
                <w:rFonts w:ascii="Times New Roman" w:hAnsi="Times New Roman" w:cs="Times New Roman"/>
                <w:sz w:val="20"/>
                <w:szCs w:val="20"/>
              </w:rPr>
              <w:t>0.01</w:t>
            </w:r>
          </w:p>
        </w:tc>
      </w:tr>
    </w:tbl>
    <w:p w14:paraId="791994FD" w14:textId="0C88D46D" w:rsidR="00252B00" w:rsidRPr="00002548" w:rsidRDefault="00002548" w:rsidP="00CA25D5">
      <w:pPr>
        <w:rPr>
          <w:rFonts w:ascii="Times New Roman" w:eastAsia="微软雅黑" w:hAnsi="Times New Roman" w:cs="Times New Roman"/>
          <w:b/>
          <w:i/>
          <w:kern w:val="0"/>
          <w:sz w:val="20"/>
          <w:u w:val="single"/>
        </w:rPr>
      </w:pPr>
      <w:r>
        <w:rPr>
          <w:rFonts w:ascii="Times New Roman" w:eastAsia="微软雅黑" w:hAnsi="Times New Roman" w:cs="Times New Roman"/>
          <w:b/>
          <w:i/>
          <w:kern w:val="0"/>
          <w:sz w:val="20"/>
          <w:u w:val="single"/>
        </w:rPr>
        <w:t>PD</w:t>
      </w:r>
      <w:r w:rsidRPr="00252B00">
        <w:rPr>
          <w:rFonts w:ascii="Times New Roman" w:eastAsia="微软雅黑" w:hAnsi="Times New Roman" w:cs="Times New Roman"/>
          <w:b/>
          <w:i/>
          <w:kern w:val="0"/>
          <w:sz w:val="20"/>
          <w:u w:val="single"/>
        </w:rPr>
        <w:t>SCH channel</w:t>
      </w:r>
    </w:p>
    <w:p w14:paraId="3B113C71" w14:textId="0C0B57FF" w:rsidR="00CA25D5" w:rsidRDefault="00CA25D5" w:rsidP="00CA25D5">
      <w:pPr>
        <w:rPr>
          <w:rFonts w:ascii="Times New Roman" w:eastAsia="微软雅黑" w:hAnsi="Times New Roman" w:cs="Times New Roman"/>
          <w:kern w:val="0"/>
          <w:sz w:val="20"/>
        </w:rPr>
      </w:pPr>
      <w:r w:rsidRPr="00461CA6">
        <w:rPr>
          <w:rFonts w:ascii="Times New Roman" w:eastAsia="微软雅黑" w:hAnsi="Times New Roman" w:cs="Times New Roman"/>
          <w:kern w:val="0"/>
          <w:sz w:val="20"/>
        </w:rPr>
        <w:t>For PDSCH</w:t>
      </w:r>
      <w:r w:rsidR="00002548">
        <w:rPr>
          <w:rFonts w:ascii="Times New Roman" w:eastAsia="微软雅黑" w:hAnsi="Times New Roman" w:cs="Times New Roman"/>
          <w:kern w:val="0"/>
          <w:sz w:val="20"/>
        </w:rPr>
        <w:t xml:space="preserve"> channel in LEO scenario</w:t>
      </w:r>
      <w:r w:rsidR="00461CA6">
        <w:rPr>
          <w:rFonts w:ascii="Times New Roman" w:eastAsia="微软雅黑" w:hAnsi="Times New Roman" w:cs="Times New Roman"/>
          <w:kern w:val="0"/>
          <w:sz w:val="20"/>
        </w:rPr>
        <w:t xml:space="preserve">, the required SNR is evaluated </w:t>
      </w:r>
      <w:r w:rsidR="00002548">
        <w:rPr>
          <w:rFonts w:ascii="Times New Roman" w:eastAsia="微软雅黑" w:hAnsi="Times New Roman" w:cs="Times New Roman"/>
          <w:kern w:val="0"/>
          <w:sz w:val="20"/>
        </w:rPr>
        <w:t xml:space="preserve">for 3kbps, 1 Mbps and 4.75 kbps with </w:t>
      </w:r>
      <w:r w:rsidR="00533C7B">
        <w:rPr>
          <w:rFonts w:ascii="Times New Roman" w:eastAsia="微软雅黑" w:hAnsi="Times New Roman" w:cs="Times New Roman"/>
          <w:kern w:val="0"/>
          <w:sz w:val="20"/>
        </w:rPr>
        <w:t>8 repetitions,</w:t>
      </w:r>
      <w:r w:rsidR="00533C7B" w:rsidRPr="00533C7B">
        <w:rPr>
          <w:rFonts w:ascii="Times New Roman" w:eastAsia="微软雅黑" w:hAnsi="Times New Roman" w:cs="Times New Roman"/>
          <w:kern w:val="0"/>
          <w:sz w:val="20"/>
        </w:rPr>
        <w:t xml:space="preserve"> </w:t>
      </w:r>
      <w:r w:rsidR="00533C7B">
        <w:rPr>
          <w:rFonts w:ascii="Times New Roman" w:eastAsia="微软雅黑" w:hAnsi="Times New Roman" w:cs="Times New Roman"/>
          <w:kern w:val="0"/>
          <w:sz w:val="20"/>
        </w:rPr>
        <w:t>different MCS levels are evaluated for 1 Mbps, the e</w:t>
      </w:r>
      <w:r w:rsidR="00416BAB">
        <w:rPr>
          <w:rFonts w:ascii="Times New Roman" w:eastAsia="微软雅黑" w:hAnsi="Times New Roman" w:cs="Times New Roman"/>
          <w:kern w:val="0"/>
          <w:sz w:val="20"/>
        </w:rPr>
        <w:t xml:space="preserve">valuation results are shown in </w:t>
      </w:r>
      <w:r w:rsidR="00416BAB" w:rsidRPr="001F7754">
        <w:rPr>
          <w:rFonts w:ascii="Times New Roman" w:eastAsia="微软雅黑" w:hAnsi="Times New Roman" w:cs="Times New Roman"/>
          <w:kern w:val="0"/>
          <w:sz w:val="20"/>
        </w:rPr>
        <w:t>T</w:t>
      </w:r>
      <w:r w:rsidR="00AB070B" w:rsidRPr="001F7754">
        <w:rPr>
          <w:rFonts w:ascii="Times New Roman" w:eastAsia="微软雅黑" w:hAnsi="Times New Roman" w:cs="Times New Roman"/>
          <w:kern w:val="0"/>
          <w:sz w:val="20"/>
        </w:rPr>
        <w:t xml:space="preserve">able </w:t>
      </w:r>
      <w:r w:rsidR="001F7754" w:rsidRPr="001F7754">
        <w:rPr>
          <w:rFonts w:ascii="Times New Roman" w:eastAsia="微软雅黑" w:hAnsi="Times New Roman" w:cs="Times New Roman"/>
          <w:kern w:val="0"/>
          <w:sz w:val="20"/>
        </w:rPr>
        <w:t>9</w:t>
      </w:r>
      <w:r w:rsidR="00533C7B" w:rsidRPr="001F7754">
        <w:rPr>
          <w:rFonts w:ascii="Times New Roman" w:eastAsia="微软雅黑" w:hAnsi="Times New Roman" w:cs="Times New Roman" w:hint="eastAsia"/>
          <w:kern w:val="0"/>
          <w:sz w:val="20"/>
        </w:rPr>
        <w:t>.</w:t>
      </w:r>
    </w:p>
    <w:p w14:paraId="2053960C" w14:textId="0A54E6FF" w:rsidR="00CA25D5" w:rsidRPr="00372365" w:rsidRDefault="00002548" w:rsidP="00002548">
      <w:pPr>
        <w:jc w:val="center"/>
        <w:rPr>
          <w:rFonts w:ascii="Times New Roman" w:hAnsi="Times New Roman" w:cs="Times New Roman"/>
          <w:sz w:val="20"/>
        </w:rPr>
      </w:pPr>
      <w:r w:rsidRPr="00372365">
        <w:rPr>
          <w:rFonts w:ascii="Times New Roman" w:hAnsi="Times New Roman" w:cs="Times New Roman"/>
          <w:sz w:val="20"/>
        </w:rPr>
        <w:t xml:space="preserve">Table </w:t>
      </w:r>
      <w:r w:rsidR="001F7754">
        <w:rPr>
          <w:rFonts w:ascii="Times New Roman" w:hAnsi="Times New Roman" w:cs="Times New Roman"/>
          <w:sz w:val="20"/>
        </w:rPr>
        <w:t>9</w:t>
      </w:r>
      <w:r w:rsidRPr="00372365">
        <w:rPr>
          <w:rFonts w:ascii="Times New Roman" w:hAnsi="Times New Roman" w:cs="Times New Roman"/>
          <w:sz w:val="20"/>
        </w:rPr>
        <w:t>: SNR requirement for LEO PDSCH</w:t>
      </w:r>
    </w:p>
    <w:tbl>
      <w:tblPr>
        <w:tblStyle w:val="22"/>
        <w:tblW w:w="0" w:type="auto"/>
        <w:jc w:val="center"/>
        <w:tblLook w:val="04A0" w:firstRow="1" w:lastRow="0" w:firstColumn="1" w:lastColumn="0" w:noHBand="0" w:noVBand="1"/>
      </w:tblPr>
      <w:tblGrid>
        <w:gridCol w:w="3833"/>
        <w:gridCol w:w="1984"/>
        <w:gridCol w:w="1984"/>
      </w:tblGrid>
      <w:tr w:rsidR="00CA25D5" w:rsidRPr="00372365" w14:paraId="79A6C146" w14:textId="77777777" w:rsidTr="00002548">
        <w:trPr>
          <w:jc w:val="center"/>
        </w:trPr>
        <w:tc>
          <w:tcPr>
            <w:tcW w:w="3833" w:type="dxa"/>
          </w:tcPr>
          <w:p w14:paraId="41B01B95"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Configuration</w:t>
            </w:r>
          </w:p>
        </w:tc>
        <w:tc>
          <w:tcPr>
            <w:tcW w:w="1984" w:type="dxa"/>
          </w:tcPr>
          <w:p w14:paraId="1C1EF913"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SNR</w:t>
            </w:r>
          </w:p>
        </w:tc>
        <w:tc>
          <w:tcPr>
            <w:tcW w:w="1984" w:type="dxa"/>
          </w:tcPr>
          <w:p w14:paraId="6B460E7D"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BLER</w:t>
            </w:r>
          </w:p>
        </w:tc>
      </w:tr>
      <w:tr w:rsidR="00CA25D5" w:rsidRPr="00372365" w14:paraId="1696EE87" w14:textId="77777777" w:rsidTr="00002548">
        <w:trPr>
          <w:jc w:val="center"/>
        </w:trPr>
        <w:tc>
          <w:tcPr>
            <w:tcW w:w="3833" w:type="dxa"/>
          </w:tcPr>
          <w:p w14:paraId="0D51A1FA" w14:textId="3741E33D"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3kbps, MCS0, TBS=24, 1RB</w:t>
            </w:r>
            <w:r w:rsidR="00002548" w:rsidRPr="00372365">
              <w:rPr>
                <w:rFonts w:ascii="Times New Roman" w:hAnsi="Times New Roman" w:cs="Times New Roman"/>
                <w:sz w:val="20"/>
              </w:rPr>
              <w:t>, 30°</w:t>
            </w:r>
          </w:p>
        </w:tc>
        <w:tc>
          <w:tcPr>
            <w:tcW w:w="1984" w:type="dxa"/>
          </w:tcPr>
          <w:p w14:paraId="0FBFBDED"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-9.6</w:t>
            </w:r>
          </w:p>
        </w:tc>
        <w:tc>
          <w:tcPr>
            <w:tcW w:w="1984" w:type="dxa"/>
          </w:tcPr>
          <w:p w14:paraId="49E5F939"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0.1</w:t>
            </w:r>
          </w:p>
        </w:tc>
      </w:tr>
      <w:tr w:rsidR="00CA25D5" w:rsidRPr="00372365" w14:paraId="1A6ECD51" w14:textId="77777777" w:rsidTr="00002548">
        <w:trPr>
          <w:jc w:val="center"/>
        </w:trPr>
        <w:tc>
          <w:tcPr>
            <w:tcW w:w="3833" w:type="dxa"/>
          </w:tcPr>
          <w:p w14:paraId="37497D52" w14:textId="5F81E413"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1Mbps, MCS0, TBS=8960, 334RB</w:t>
            </w:r>
            <w:r w:rsidR="00002548" w:rsidRPr="00372365">
              <w:rPr>
                <w:rFonts w:ascii="Times New Roman" w:hAnsi="Times New Roman" w:cs="Times New Roman"/>
                <w:sz w:val="20"/>
              </w:rPr>
              <w:t>, 30°</w:t>
            </w:r>
          </w:p>
        </w:tc>
        <w:tc>
          <w:tcPr>
            <w:tcW w:w="1984" w:type="dxa"/>
          </w:tcPr>
          <w:p w14:paraId="1959892F"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-17.6</w:t>
            </w:r>
          </w:p>
        </w:tc>
        <w:tc>
          <w:tcPr>
            <w:tcW w:w="1984" w:type="dxa"/>
          </w:tcPr>
          <w:p w14:paraId="1AF0941D"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0.1</w:t>
            </w:r>
          </w:p>
        </w:tc>
      </w:tr>
      <w:tr w:rsidR="00CA25D5" w:rsidRPr="00372365" w14:paraId="25BF0CDD" w14:textId="77777777" w:rsidTr="00002548">
        <w:trPr>
          <w:jc w:val="center"/>
        </w:trPr>
        <w:tc>
          <w:tcPr>
            <w:tcW w:w="3833" w:type="dxa"/>
          </w:tcPr>
          <w:p w14:paraId="27C7596B" w14:textId="1517A04B"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1Mbps, MCS10, TBS=8968, 59RB</w:t>
            </w:r>
            <w:r w:rsidR="00002548" w:rsidRPr="00372365">
              <w:rPr>
                <w:rFonts w:ascii="Times New Roman" w:hAnsi="Times New Roman" w:cs="Times New Roman"/>
                <w:sz w:val="20"/>
              </w:rPr>
              <w:t>, 30°</w:t>
            </w:r>
          </w:p>
        </w:tc>
        <w:tc>
          <w:tcPr>
            <w:tcW w:w="1984" w:type="dxa"/>
          </w:tcPr>
          <w:p w14:paraId="25BE322B"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-6.8</w:t>
            </w:r>
          </w:p>
        </w:tc>
        <w:tc>
          <w:tcPr>
            <w:tcW w:w="1984" w:type="dxa"/>
          </w:tcPr>
          <w:p w14:paraId="0C975C5D"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0.1</w:t>
            </w:r>
          </w:p>
        </w:tc>
      </w:tr>
      <w:tr w:rsidR="00CA25D5" w:rsidRPr="00372365" w14:paraId="4E38CD97" w14:textId="77777777" w:rsidTr="00002548">
        <w:trPr>
          <w:jc w:val="center"/>
        </w:trPr>
        <w:tc>
          <w:tcPr>
            <w:tcW w:w="3833" w:type="dxa"/>
          </w:tcPr>
          <w:p w14:paraId="2D5D5327" w14:textId="466D2C98"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4.75kbps, MCS0, TBS=48, 2RB</w:t>
            </w:r>
            <w:r w:rsidR="00002548" w:rsidRPr="00372365">
              <w:rPr>
                <w:rFonts w:ascii="Times New Roman" w:hAnsi="Times New Roman" w:cs="Times New Roman"/>
                <w:sz w:val="20"/>
              </w:rPr>
              <w:t>, 30°</w:t>
            </w:r>
          </w:p>
        </w:tc>
        <w:tc>
          <w:tcPr>
            <w:tcW w:w="1984" w:type="dxa"/>
          </w:tcPr>
          <w:p w14:paraId="704BC2FA"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-10.3</w:t>
            </w:r>
          </w:p>
        </w:tc>
        <w:tc>
          <w:tcPr>
            <w:tcW w:w="1984" w:type="dxa"/>
          </w:tcPr>
          <w:p w14:paraId="2583D96C" w14:textId="77777777" w:rsidR="00CA25D5" w:rsidRPr="00372365" w:rsidRDefault="00CA25D5" w:rsidP="00C654D6">
            <w:pPr>
              <w:jc w:val="center"/>
              <w:rPr>
                <w:rFonts w:ascii="Times New Roman" w:hAnsi="Times New Roman" w:cs="Times New Roman"/>
                <w:sz w:val="20"/>
              </w:rPr>
            </w:pPr>
            <w:r w:rsidRPr="00372365">
              <w:rPr>
                <w:rFonts w:ascii="Times New Roman" w:hAnsi="Times New Roman" w:cs="Times New Roman"/>
                <w:sz w:val="20"/>
              </w:rPr>
              <w:t>0.02</w:t>
            </w:r>
          </w:p>
        </w:tc>
      </w:tr>
    </w:tbl>
    <w:p w14:paraId="5958AAB7" w14:textId="58BB0CB8" w:rsidR="00002548" w:rsidRPr="001F7754" w:rsidRDefault="00002548" w:rsidP="00002548">
      <w:pPr>
        <w:rPr>
          <w:rFonts w:ascii="Times New Roman" w:eastAsia="微软雅黑" w:hAnsi="Times New Roman" w:cs="Times New Roman"/>
          <w:kern w:val="0"/>
          <w:sz w:val="20"/>
        </w:rPr>
      </w:pPr>
      <w:r w:rsidRPr="00461CA6">
        <w:rPr>
          <w:rFonts w:ascii="Times New Roman" w:eastAsia="微软雅黑" w:hAnsi="Times New Roman" w:cs="Times New Roman"/>
          <w:kern w:val="0"/>
          <w:sz w:val="20"/>
        </w:rPr>
        <w:t>For PDSCH</w:t>
      </w:r>
      <w:r>
        <w:rPr>
          <w:rFonts w:ascii="Times New Roman" w:eastAsia="微软雅黑" w:hAnsi="Times New Roman" w:cs="Times New Roman"/>
          <w:kern w:val="0"/>
          <w:sz w:val="20"/>
        </w:rPr>
        <w:t xml:space="preserve"> channel in GEO scenario, the required SNR is evaluated for 3kbps and 1 Mbps with </w:t>
      </w:r>
      <w:r w:rsidR="00533C7B">
        <w:rPr>
          <w:rFonts w:ascii="Times New Roman" w:eastAsia="微软雅黑" w:hAnsi="Times New Roman" w:cs="Times New Roman"/>
          <w:kern w:val="0"/>
          <w:sz w:val="20"/>
        </w:rPr>
        <w:t>8 repetitions,</w:t>
      </w:r>
      <w:r w:rsidR="00533C7B" w:rsidRPr="00533C7B">
        <w:rPr>
          <w:rFonts w:ascii="Times New Roman" w:eastAsia="微软雅黑" w:hAnsi="Times New Roman" w:cs="Times New Roman"/>
          <w:kern w:val="0"/>
          <w:sz w:val="20"/>
        </w:rPr>
        <w:t xml:space="preserve"> </w:t>
      </w:r>
      <w:r w:rsidR="00533C7B">
        <w:rPr>
          <w:rFonts w:ascii="Times New Roman" w:eastAsia="微软雅黑" w:hAnsi="Times New Roman" w:cs="Times New Roman"/>
          <w:kern w:val="0"/>
          <w:sz w:val="20"/>
        </w:rPr>
        <w:t>,</w:t>
      </w:r>
      <w:r w:rsidR="00533C7B" w:rsidRPr="00533C7B">
        <w:rPr>
          <w:rFonts w:ascii="Times New Roman" w:eastAsia="微软雅黑" w:hAnsi="Times New Roman" w:cs="Times New Roman"/>
          <w:kern w:val="0"/>
          <w:sz w:val="20"/>
        </w:rPr>
        <w:t xml:space="preserve"> </w:t>
      </w:r>
      <w:r w:rsidR="00533C7B">
        <w:rPr>
          <w:rFonts w:ascii="Times New Roman" w:eastAsia="微软雅黑" w:hAnsi="Times New Roman" w:cs="Times New Roman"/>
          <w:kern w:val="0"/>
          <w:sz w:val="20"/>
        </w:rPr>
        <w:t>different MCS levels are evaluated for 1 Mbps,</w:t>
      </w:r>
      <w:r w:rsidR="00533C7B" w:rsidRPr="00533C7B">
        <w:rPr>
          <w:rFonts w:ascii="Times New Roman" w:eastAsia="微软雅黑" w:hAnsi="Times New Roman" w:cs="Times New Roman"/>
          <w:kern w:val="0"/>
          <w:sz w:val="20"/>
        </w:rPr>
        <w:t xml:space="preserve"> </w:t>
      </w:r>
      <w:r w:rsidR="00533C7B">
        <w:rPr>
          <w:rFonts w:ascii="Times New Roman" w:eastAsia="微软雅黑" w:hAnsi="Times New Roman" w:cs="Times New Roman"/>
          <w:kern w:val="0"/>
          <w:sz w:val="20"/>
        </w:rPr>
        <w:t>the e</w:t>
      </w:r>
      <w:r w:rsidR="00416BAB">
        <w:rPr>
          <w:rFonts w:ascii="Times New Roman" w:eastAsia="微软雅黑" w:hAnsi="Times New Roman" w:cs="Times New Roman"/>
          <w:kern w:val="0"/>
          <w:sz w:val="20"/>
        </w:rPr>
        <w:t xml:space="preserve">valuation results are </w:t>
      </w:r>
      <w:r w:rsidR="00416BAB" w:rsidRPr="001F7754">
        <w:rPr>
          <w:rFonts w:ascii="Times New Roman" w:eastAsia="微软雅黑" w:hAnsi="Times New Roman" w:cs="Times New Roman"/>
          <w:kern w:val="0"/>
          <w:sz w:val="20"/>
        </w:rPr>
        <w:t>shown in T</w:t>
      </w:r>
      <w:r w:rsidR="00AB070B" w:rsidRPr="001F7754">
        <w:rPr>
          <w:rFonts w:ascii="Times New Roman" w:eastAsia="微软雅黑" w:hAnsi="Times New Roman" w:cs="Times New Roman"/>
          <w:kern w:val="0"/>
          <w:sz w:val="20"/>
        </w:rPr>
        <w:t xml:space="preserve">able </w:t>
      </w:r>
      <w:r w:rsidR="001F7754" w:rsidRPr="001F7754">
        <w:rPr>
          <w:rFonts w:ascii="Times New Roman" w:eastAsia="微软雅黑" w:hAnsi="Times New Roman" w:cs="Times New Roman"/>
          <w:kern w:val="0"/>
          <w:sz w:val="20"/>
        </w:rPr>
        <w:t>10</w:t>
      </w:r>
      <w:r w:rsidR="00533C7B" w:rsidRPr="001F7754">
        <w:rPr>
          <w:rFonts w:ascii="Times New Roman" w:eastAsia="微软雅黑" w:hAnsi="Times New Roman" w:cs="Times New Roman" w:hint="eastAsia"/>
          <w:kern w:val="0"/>
          <w:sz w:val="20"/>
        </w:rPr>
        <w:t>.</w:t>
      </w:r>
    </w:p>
    <w:p w14:paraId="5D607A94" w14:textId="46871BD4" w:rsidR="00002548" w:rsidRPr="00372365" w:rsidRDefault="001D6A3A" w:rsidP="00002548">
      <w:pPr>
        <w:jc w:val="center"/>
        <w:rPr>
          <w:rFonts w:ascii="Times New Roman" w:hAnsi="Times New Roman" w:cs="Times New Roman"/>
          <w:sz w:val="20"/>
        </w:rPr>
      </w:pPr>
      <w:r w:rsidRPr="00372365">
        <w:rPr>
          <w:rFonts w:ascii="Times New Roman" w:hAnsi="Times New Roman" w:cs="Times New Roman"/>
          <w:sz w:val="20"/>
        </w:rPr>
        <w:t xml:space="preserve">Table </w:t>
      </w:r>
      <w:r w:rsidR="001F7754">
        <w:rPr>
          <w:rFonts w:ascii="Times New Roman" w:hAnsi="Times New Roman" w:cs="Times New Roman"/>
          <w:sz w:val="20"/>
        </w:rPr>
        <w:t>10</w:t>
      </w:r>
      <w:r w:rsidR="00002548" w:rsidRPr="00372365">
        <w:rPr>
          <w:rFonts w:ascii="Times New Roman" w:hAnsi="Times New Roman" w:cs="Times New Roman"/>
          <w:sz w:val="20"/>
        </w:rPr>
        <w:t>: SNR requirement for GEO PDSCH</w:t>
      </w:r>
    </w:p>
    <w:tbl>
      <w:tblPr>
        <w:tblStyle w:val="41"/>
        <w:tblW w:w="0" w:type="auto"/>
        <w:jc w:val="center"/>
        <w:tblLook w:val="04A0" w:firstRow="1" w:lastRow="0" w:firstColumn="1" w:lastColumn="0" w:noHBand="0" w:noVBand="1"/>
      </w:tblPr>
      <w:tblGrid>
        <w:gridCol w:w="3742"/>
        <w:gridCol w:w="1984"/>
        <w:gridCol w:w="1984"/>
      </w:tblGrid>
      <w:tr w:rsidR="00002548" w:rsidRPr="00372365" w14:paraId="257BBB6D" w14:textId="77777777" w:rsidTr="00F257C6">
        <w:trPr>
          <w:jc w:val="center"/>
        </w:trPr>
        <w:tc>
          <w:tcPr>
            <w:tcW w:w="3742" w:type="dxa"/>
          </w:tcPr>
          <w:p w14:paraId="594B7A0C"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Configuration</w:t>
            </w:r>
          </w:p>
        </w:tc>
        <w:tc>
          <w:tcPr>
            <w:tcW w:w="1984" w:type="dxa"/>
          </w:tcPr>
          <w:p w14:paraId="3F9608FC"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SNR</w:t>
            </w:r>
          </w:p>
        </w:tc>
        <w:tc>
          <w:tcPr>
            <w:tcW w:w="1984" w:type="dxa"/>
          </w:tcPr>
          <w:p w14:paraId="79E3713A"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BLER</w:t>
            </w:r>
          </w:p>
        </w:tc>
      </w:tr>
      <w:tr w:rsidR="00002548" w:rsidRPr="00372365" w14:paraId="07152808" w14:textId="77777777" w:rsidTr="00F257C6">
        <w:trPr>
          <w:jc w:val="center"/>
        </w:trPr>
        <w:tc>
          <w:tcPr>
            <w:tcW w:w="3742" w:type="dxa"/>
          </w:tcPr>
          <w:p w14:paraId="16D21A18"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3kbps, MCS0, TBS=24, 1RB, 10°</w:t>
            </w:r>
          </w:p>
        </w:tc>
        <w:tc>
          <w:tcPr>
            <w:tcW w:w="1984" w:type="dxa"/>
          </w:tcPr>
          <w:p w14:paraId="153FC7DD"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-10.2</w:t>
            </w:r>
          </w:p>
        </w:tc>
        <w:tc>
          <w:tcPr>
            <w:tcW w:w="1984" w:type="dxa"/>
          </w:tcPr>
          <w:p w14:paraId="4AE32527"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r w:rsidR="00002548" w:rsidRPr="00372365" w14:paraId="37040F0E" w14:textId="77777777" w:rsidTr="00F257C6">
        <w:trPr>
          <w:jc w:val="center"/>
        </w:trPr>
        <w:tc>
          <w:tcPr>
            <w:tcW w:w="3742" w:type="dxa"/>
          </w:tcPr>
          <w:p w14:paraId="51AD6CBC"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3kbps, MCS0, TBS=24, 1RB, 20°</w:t>
            </w:r>
          </w:p>
        </w:tc>
        <w:tc>
          <w:tcPr>
            <w:tcW w:w="1984" w:type="dxa"/>
          </w:tcPr>
          <w:p w14:paraId="05313A1F"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-10.0</w:t>
            </w:r>
          </w:p>
        </w:tc>
        <w:tc>
          <w:tcPr>
            <w:tcW w:w="1984" w:type="dxa"/>
          </w:tcPr>
          <w:p w14:paraId="4C8F7839"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r w:rsidR="00002548" w:rsidRPr="00372365" w14:paraId="01E19D24" w14:textId="77777777" w:rsidTr="00F257C6">
        <w:trPr>
          <w:jc w:val="center"/>
        </w:trPr>
        <w:tc>
          <w:tcPr>
            <w:tcW w:w="3742" w:type="dxa"/>
          </w:tcPr>
          <w:p w14:paraId="31C25897"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1Mbps, MCS0, TBS=8960, 334RB, 10°</w:t>
            </w:r>
          </w:p>
        </w:tc>
        <w:tc>
          <w:tcPr>
            <w:tcW w:w="1984" w:type="dxa"/>
          </w:tcPr>
          <w:p w14:paraId="07CD5DCB"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-18.9</w:t>
            </w:r>
          </w:p>
        </w:tc>
        <w:tc>
          <w:tcPr>
            <w:tcW w:w="1984" w:type="dxa"/>
          </w:tcPr>
          <w:p w14:paraId="6C93EC6A"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r w:rsidR="00002548" w:rsidRPr="00372365" w14:paraId="30FB893D" w14:textId="77777777" w:rsidTr="00F257C6">
        <w:trPr>
          <w:jc w:val="center"/>
        </w:trPr>
        <w:tc>
          <w:tcPr>
            <w:tcW w:w="3742" w:type="dxa"/>
          </w:tcPr>
          <w:p w14:paraId="475620A8"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1Mbps, MCS0, TBS=8960, 334RB, 20°</w:t>
            </w:r>
          </w:p>
        </w:tc>
        <w:tc>
          <w:tcPr>
            <w:tcW w:w="1984" w:type="dxa"/>
          </w:tcPr>
          <w:p w14:paraId="4E2F97D0"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-18.2</w:t>
            </w:r>
          </w:p>
        </w:tc>
        <w:tc>
          <w:tcPr>
            <w:tcW w:w="1984" w:type="dxa"/>
          </w:tcPr>
          <w:p w14:paraId="12DFDBAF"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r w:rsidR="00002548" w:rsidRPr="00372365" w14:paraId="1B41E142" w14:textId="77777777" w:rsidTr="00F257C6">
        <w:trPr>
          <w:jc w:val="center"/>
        </w:trPr>
        <w:tc>
          <w:tcPr>
            <w:tcW w:w="3742" w:type="dxa"/>
          </w:tcPr>
          <w:p w14:paraId="3CCCB9A2"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1Mbps, MCS10, TBS=8968, 59RB, 10°</w:t>
            </w:r>
          </w:p>
        </w:tc>
        <w:tc>
          <w:tcPr>
            <w:tcW w:w="1984" w:type="dxa"/>
          </w:tcPr>
          <w:p w14:paraId="14FA58D7"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-8.1</w:t>
            </w:r>
          </w:p>
        </w:tc>
        <w:tc>
          <w:tcPr>
            <w:tcW w:w="1984" w:type="dxa"/>
          </w:tcPr>
          <w:p w14:paraId="632EF38A"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r w:rsidR="00002548" w:rsidRPr="00372365" w14:paraId="6041BD04" w14:textId="77777777" w:rsidTr="00F257C6">
        <w:trPr>
          <w:jc w:val="center"/>
        </w:trPr>
        <w:tc>
          <w:tcPr>
            <w:tcW w:w="3742" w:type="dxa"/>
          </w:tcPr>
          <w:p w14:paraId="496B5893"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1Mbps, MCS10, TBS=8968, 59RB, 20°</w:t>
            </w:r>
          </w:p>
        </w:tc>
        <w:tc>
          <w:tcPr>
            <w:tcW w:w="1984" w:type="dxa"/>
          </w:tcPr>
          <w:p w14:paraId="3631D0B3"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-7.5</w:t>
            </w:r>
          </w:p>
        </w:tc>
        <w:tc>
          <w:tcPr>
            <w:tcW w:w="1984" w:type="dxa"/>
          </w:tcPr>
          <w:p w14:paraId="30203FF1" w14:textId="77777777" w:rsidR="00002548" w:rsidRPr="00372365" w:rsidRDefault="00002548" w:rsidP="00F257C6">
            <w:pPr>
              <w:jc w:val="center"/>
              <w:rPr>
                <w:rFonts w:ascii="Times New Roman" w:hAnsi="Times New Roman" w:cs="Times New Roman"/>
                <w:sz w:val="20"/>
              </w:rPr>
            </w:pPr>
            <w:r w:rsidRPr="00372365">
              <w:rPr>
                <w:rFonts w:ascii="Times New Roman" w:hAnsi="Times New Roman" w:cs="Times New Roman"/>
                <w:sz w:val="20"/>
              </w:rPr>
              <w:t>0.1</w:t>
            </w:r>
          </w:p>
        </w:tc>
      </w:tr>
    </w:tbl>
    <w:p w14:paraId="56E7B36F" w14:textId="799EEEDD" w:rsidR="001D6A3A" w:rsidRPr="00002548" w:rsidRDefault="001D6A3A" w:rsidP="001D6A3A">
      <w:pPr>
        <w:rPr>
          <w:rFonts w:ascii="Times New Roman" w:eastAsia="微软雅黑" w:hAnsi="Times New Roman" w:cs="Times New Roman"/>
          <w:b/>
          <w:i/>
          <w:kern w:val="0"/>
          <w:sz w:val="20"/>
          <w:u w:val="single"/>
        </w:rPr>
      </w:pPr>
      <w:r>
        <w:rPr>
          <w:rFonts w:ascii="Times New Roman" w:eastAsia="微软雅黑" w:hAnsi="Times New Roman" w:cs="Times New Roman"/>
          <w:b/>
          <w:i/>
          <w:kern w:val="0"/>
          <w:sz w:val="20"/>
          <w:u w:val="single"/>
        </w:rPr>
        <w:br/>
        <w:t>PDC</w:t>
      </w:r>
      <w:r w:rsidRPr="00252B00">
        <w:rPr>
          <w:rFonts w:ascii="Times New Roman" w:eastAsia="微软雅黑" w:hAnsi="Times New Roman" w:cs="Times New Roman"/>
          <w:b/>
          <w:i/>
          <w:kern w:val="0"/>
          <w:sz w:val="20"/>
          <w:u w:val="single"/>
        </w:rPr>
        <w:t>CH channel</w:t>
      </w:r>
    </w:p>
    <w:p w14:paraId="39408C3E" w14:textId="453B1D5C" w:rsidR="001D6A3A" w:rsidRPr="001F7754" w:rsidRDefault="001D6A3A" w:rsidP="001D6A3A">
      <w:pPr>
        <w:rPr>
          <w:rFonts w:ascii="Times New Roman" w:eastAsia="微软雅黑" w:hAnsi="Times New Roman" w:cs="Times New Roman"/>
          <w:kern w:val="0"/>
          <w:sz w:val="20"/>
        </w:rPr>
      </w:pPr>
      <w:r w:rsidRPr="00533C7B">
        <w:rPr>
          <w:rFonts w:ascii="Times New Roman" w:eastAsia="微软雅黑" w:hAnsi="Times New Roman" w:cs="Times New Roman"/>
          <w:kern w:val="0"/>
          <w:sz w:val="20"/>
        </w:rPr>
        <w:t>For P</w:t>
      </w:r>
      <w:r>
        <w:rPr>
          <w:rFonts w:ascii="Times New Roman" w:eastAsia="微软雅黑" w:hAnsi="Times New Roman" w:cs="Times New Roman"/>
          <w:kern w:val="0"/>
          <w:sz w:val="20"/>
        </w:rPr>
        <w:t>D</w:t>
      </w:r>
      <w:r w:rsidRPr="00533C7B">
        <w:rPr>
          <w:rFonts w:ascii="Times New Roman" w:eastAsia="微软雅黑" w:hAnsi="Times New Roman" w:cs="Times New Roman"/>
          <w:kern w:val="0"/>
          <w:sz w:val="20"/>
        </w:rPr>
        <w:t xml:space="preserve">CCH </w:t>
      </w:r>
      <w:r>
        <w:rPr>
          <w:rFonts w:ascii="Times New Roman" w:eastAsia="微软雅黑" w:hAnsi="Times New Roman" w:cs="Times New Roman"/>
          <w:kern w:val="0"/>
          <w:sz w:val="20"/>
        </w:rPr>
        <w:t>with aggregation level equals to 16, the e</w:t>
      </w:r>
      <w:r w:rsidR="00AB070B">
        <w:rPr>
          <w:rFonts w:ascii="Times New Roman" w:eastAsia="微软雅黑" w:hAnsi="Times New Roman" w:cs="Times New Roman"/>
          <w:kern w:val="0"/>
          <w:sz w:val="20"/>
        </w:rPr>
        <w:t xml:space="preserve">valuation </w:t>
      </w:r>
      <w:r w:rsidR="00AB070B" w:rsidRPr="001F7754">
        <w:rPr>
          <w:rFonts w:ascii="Times New Roman" w:eastAsia="微软雅黑" w:hAnsi="Times New Roman" w:cs="Times New Roman"/>
          <w:kern w:val="0"/>
          <w:sz w:val="20"/>
        </w:rPr>
        <w:t>results are shown in T</w:t>
      </w:r>
      <w:r w:rsidR="001F7754" w:rsidRPr="001F7754">
        <w:rPr>
          <w:rFonts w:ascii="Times New Roman" w:eastAsia="微软雅黑" w:hAnsi="Times New Roman" w:cs="Times New Roman"/>
          <w:kern w:val="0"/>
          <w:sz w:val="20"/>
        </w:rPr>
        <w:t>able 11</w:t>
      </w:r>
      <w:r w:rsidRPr="001F7754">
        <w:rPr>
          <w:rFonts w:ascii="Times New Roman" w:eastAsia="微软雅黑" w:hAnsi="Times New Roman" w:cs="Times New Roman"/>
          <w:kern w:val="0"/>
          <w:sz w:val="20"/>
        </w:rPr>
        <w:t>.</w:t>
      </w:r>
    </w:p>
    <w:p w14:paraId="70663157" w14:textId="656A0218" w:rsidR="001534FB" w:rsidRPr="001F7754" w:rsidRDefault="001F7754" w:rsidP="001D6A3A">
      <w:pPr>
        <w:jc w:val="center"/>
        <w:rPr>
          <w:rFonts w:ascii="Times New Roman" w:hAnsi="Times New Roman" w:cs="Times New Roman"/>
          <w:sz w:val="20"/>
        </w:rPr>
      </w:pPr>
      <w:r>
        <w:rPr>
          <w:rFonts w:ascii="Times New Roman" w:hAnsi="Times New Roman" w:cs="Times New Roman"/>
          <w:sz w:val="20"/>
        </w:rPr>
        <w:t>Table 11</w:t>
      </w:r>
      <w:r w:rsidR="001D6A3A" w:rsidRPr="001F7754">
        <w:rPr>
          <w:rFonts w:ascii="Times New Roman" w:hAnsi="Times New Roman" w:cs="Times New Roman"/>
          <w:sz w:val="20"/>
        </w:rPr>
        <w:t>: SNR requirement PDCCH, 40bit</w:t>
      </w:r>
    </w:p>
    <w:tbl>
      <w:tblPr>
        <w:tblStyle w:val="41"/>
        <w:tblW w:w="6804" w:type="dxa"/>
        <w:jc w:val="center"/>
        <w:tblLook w:val="04A0" w:firstRow="1" w:lastRow="0" w:firstColumn="1" w:lastColumn="0" w:noHBand="0" w:noVBand="1"/>
      </w:tblPr>
      <w:tblGrid>
        <w:gridCol w:w="3402"/>
        <w:gridCol w:w="1701"/>
        <w:gridCol w:w="1701"/>
      </w:tblGrid>
      <w:tr w:rsidR="001534FB" w:rsidRPr="00372365" w14:paraId="39982192" w14:textId="77777777" w:rsidTr="00C654D6">
        <w:trPr>
          <w:jc w:val="center"/>
        </w:trPr>
        <w:tc>
          <w:tcPr>
            <w:tcW w:w="3402" w:type="dxa"/>
          </w:tcPr>
          <w:p w14:paraId="1B7FCF64"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Configuration</w:t>
            </w:r>
          </w:p>
        </w:tc>
        <w:tc>
          <w:tcPr>
            <w:tcW w:w="1701" w:type="dxa"/>
          </w:tcPr>
          <w:p w14:paraId="114401AD"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SNR</w:t>
            </w:r>
          </w:p>
        </w:tc>
        <w:tc>
          <w:tcPr>
            <w:tcW w:w="1701" w:type="dxa"/>
          </w:tcPr>
          <w:p w14:paraId="79011539"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BLER</w:t>
            </w:r>
          </w:p>
        </w:tc>
      </w:tr>
      <w:tr w:rsidR="001534FB" w:rsidRPr="00372365" w14:paraId="19731E34" w14:textId="77777777" w:rsidTr="00C654D6">
        <w:trPr>
          <w:jc w:val="center"/>
        </w:trPr>
        <w:tc>
          <w:tcPr>
            <w:tcW w:w="3402" w:type="dxa"/>
            <w:vAlign w:val="center"/>
          </w:tcPr>
          <w:p w14:paraId="1C4CAD3E"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1T2R, 3km/h, 10°</w:t>
            </w:r>
          </w:p>
        </w:tc>
        <w:tc>
          <w:tcPr>
            <w:tcW w:w="1701" w:type="dxa"/>
          </w:tcPr>
          <w:p w14:paraId="449ED6C6"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-10.7</w:t>
            </w:r>
          </w:p>
        </w:tc>
        <w:tc>
          <w:tcPr>
            <w:tcW w:w="1701" w:type="dxa"/>
          </w:tcPr>
          <w:p w14:paraId="1CA24D10"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0.01</w:t>
            </w:r>
          </w:p>
        </w:tc>
      </w:tr>
      <w:tr w:rsidR="001534FB" w:rsidRPr="00372365" w14:paraId="7A446ED1" w14:textId="77777777" w:rsidTr="00C654D6">
        <w:trPr>
          <w:jc w:val="center"/>
        </w:trPr>
        <w:tc>
          <w:tcPr>
            <w:tcW w:w="3402" w:type="dxa"/>
            <w:vAlign w:val="center"/>
          </w:tcPr>
          <w:p w14:paraId="1E21C9A4"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1T2R, 3km/h, 20°</w:t>
            </w:r>
          </w:p>
        </w:tc>
        <w:tc>
          <w:tcPr>
            <w:tcW w:w="1701" w:type="dxa"/>
          </w:tcPr>
          <w:p w14:paraId="11414A09"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-10.0</w:t>
            </w:r>
          </w:p>
        </w:tc>
        <w:tc>
          <w:tcPr>
            <w:tcW w:w="1701" w:type="dxa"/>
          </w:tcPr>
          <w:p w14:paraId="10C1EA41"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0.01</w:t>
            </w:r>
          </w:p>
        </w:tc>
      </w:tr>
      <w:tr w:rsidR="001534FB" w:rsidRPr="00372365" w14:paraId="6E972391" w14:textId="77777777" w:rsidTr="00C654D6">
        <w:trPr>
          <w:jc w:val="center"/>
        </w:trPr>
        <w:tc>
          <w:tcPr>
            <w:tcW w:w="3402" w:type="dxa"/>
            <w:vAlign w:val="center"/>
          </w:tcPr>
          <w:p w14:paraId="4868CFD5"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1T2R, 3km/h, 30°</w:t>
            </w:r>
          </w:p>
        </w:tc>
        <w:tc>
          <w:tcPr>
            <w:tcW w:w="1701" w:type="dxa"/>
          </w:tcPr>
          <w:p w14:paraId="77FA040E"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-8.9</w:t>
            </w:r>
          </w:p>
        </w:tc>
        <w:tc>
          <w:tcPr>
            <w:tcW w:w="1701" w:type="dxa"/>
          </w:tcPr>
          <w:p w14:paraId="4D7A7995" w14:textId="77777777" w:rsidR="001534FB" w:rsidRPr="00372365" w:rsidRDefault="001534FB" w:rsidP="00C654D6">
            <w:pPr>
              <w:jc w:val="center"/>
              <w:rPr>
                <w:rFonts w:ascii="Times New Roman" w:hAnsi="Times New Roman" w:cs="Times New Roman"/>
                <w:sz w:val="20"/>
              </w:rPr>
            </w:pPr>
            <w:r w:rsidRPr="00372365">
              <w:rPr>
                <w:rFonts w:ascii="Times New Roman" w:hAnsi="Times New Roman" w:cs="Times New Roman"/>
                <w:sz w:val="20"/>
              </w:rPr>
              <w:t>0.01</w:t>
            </w:r>
          </w:p>
        </w:tc>
      </w:tr>
    </w:tbl>
    <w:p w14:paraId="4CD02B7A" w14:textId="64D8D1B0" w:rsidR="00CB18BA" w:rsidRPr="00715F50" w:rsidRDefault="00C167FB" w:rsidP="00715F50">
      <w:pPr>
        <w:pStyle w:val="2"/>
      </w:pPr>
      <w:r>
        <w:lastRenderedPageBreak/>
        <w:t>2.</w:t>
      </w:r>
      <w:r w:rsidR="0043329D">
        <w:t>3</w:t>
      </w:r>
      <w:r>
        <w:t xml:space="preserve"> CNR and SNR comparison </w:t>
      </w:r>
    </w:p>
    <w:p w14:paraId="4FFA5F19" w14:textId="644F3BCE" w:rsidR="00ED24AF" w:rsidRDefault="00D35FF0" w:rsidP="0076289F">
      <w:pPr>
        <w:widowControl/>
        <w:rPr>
          <w:rFonts w:ascii="Times New Roman" w:eastAsia="微软雅黑" w:hAnsi="Times New Roman" w:cs="Times New Roman"/>
          <w:kern w:val="0"/>
          <w:sz w:val="20"/>
        </w:rPr>
      </w:pPr>
      <w:r w:rsidRPr="0041778B">
        <w:rPr>
          <w:rFonts w:ascii="Times New Roman" w:eastAsia="微软雅黑" w:hAnsi="Times New Roman" w:cs="Times New Roman"/>
          <w:kern w:val="0"/>
          <w:sz w:val="20"/>
        </w:rPr>
        <w:t>The channels that have coverage issues are iden</w:t>
      </w:r>
      <w:r w:rsidRPr="0041778B">
        <w:rPr>
          <w:rFonts w:ascii="Times New Roman" w:eastAsia="微软雅黑" w:hAnsi="Times New Roman" w:cs="Times New Roman" w:hint="eastAsia"/>
          <w:kern w:val="0"/>
          <w:sz w:val="20"/>
        </w:rPr>
        <w:t>t</w:t>
      </w:r>
      <w:r w:rsidRPr="0041778B">
        <w:rPr>
          <w:rFonts w:ascii="Times New Roman" w:eastAsia="微软雅黑" w:hAnsi="Times New Roman" w:cs="Times New Roman"/>
          <w:kern w:val="0"/>
          <w:sz w:val="20"/>
        </w:rPr>
        <w:t xml:space="preserve">ified by </w:t>
      </w:r>
      <w:r w:rsidRPr="0041778B">
        <w:rPr>
          <w:rFonts w:ascii="Times New Roman" w:eastAsia="微软雅黑" w:hAnsi="Times New Roman" w:cs="Times New Roman" w:hint="eastAsia"/>
          <w:kern w:val="0"/>
          <w:sz w:val="20"/>
        </w:rPr>
        <w:t>co</w:t>
      </w:r>
      <w:r w:rsidRPr="0041778B">
        <w:rPr>
          <w:rFonts w:ascii="Times New Roman" w:eastAsia="微软雅黑" w:hAnsi="Times New Roman" w:cs="Times New Roman"/>
          <w:kern w:val="0"/>
          <w:sz w:val="20"/>
        </w:rPr>
        <w:t>mparing the gap between required SNR and CNR</w:t>
      </w:r>
      <w:r w:rsidR="009B384B">
        <w:rPr>
          <w:rFonts w:ascii="Times New Roman" w:eastAsia="微软雅黑" w:hAnsi="Times New Roman" w:cs="Times New Roman"/>
          <w:kern w:val="0"/>
          <w:sz w:val="20"/>
        </w:rPr>
        <w:t>.</w:t>
      </w:r>
      <w:r w:rsidR="001F7754">
        <w:rPr>
          <w:rFonts w:ascii="Times New Roman" w:eastAsia="微软雅黑" w:hAnsi="Times New Roman" w:cs="Times New Roman"/>
          <w:kern w:val="0"/>
          <w:sz w:val="20"/>
        </w:rPr>
        <w:t xml:space="preserve"> Table 12</w:t>
      </w:r>
      <w:r w:rsidR="002F1783">
        <w:rPr>
          <w:rFonts w:ascii="Times New Roman" w:eastAsia="微软雅黑" w:hAnsi="Times New Roman" w:cs="Times New Roman"/>
          <w:kern w:val="0"/>
          <w:sz w:val="20"/>
        </w:rPr>
        <w:t xml:space="preserve"> summarized the CNR results of different scenarios.</w:t>
      </w:r>
      <w:r w:rsidR="001F7754">
        <w:rPr>
          <w:rFonts w:ascii="Times New Roman" w:eastAsia="微软雅黑" w:hAnsi="Times New Roman" w:cs="Times New Roman"/>
          <w:kern w:val="0"/>
          <w:sz w:val="20"/>
        </w:rPr>
        <w:t xml:space="preserve"> Table 13</w:t>
      </w:r>
      <w:r w:rsidR="00B94933">
        <w:rPr>
          <w:rFonts w:ascii="Times New Roman" w:eastAsia="微软雅黑" w:hAnsi="Times New Roman" w:cs="Times New Roman"/>
          <w:kern w:val="0"/>
          <w:sz w:val="20"/>
        </w:rPr>
        <w:t xml:space="preserve"> shows the c</w:t>
      </w:r>
      <w:r w:rsidR="00B94933" w:rsidRPr="00B94933">
        <w:rPr>
          <w:rFonts w:ascii="Times New Roman" w:eastAsia="微软雅黑" w:hAnsi="Times New Roman" w:cs="Times New Roman"/>
          <w:kern w:val="0"/>
          <w:sz w:val="20"/>
        </w:rPr>
        <w:t>overage gap</w:t>
      </w:r>
      <w:r w:rsidR="00B94933">
        <w:rPr>
          <w:rFonts w:ascii="Times New Roman" w:eastAsia="微软雅黑" w:hAnsi="Times New Roman" w:cs="Times New Roman"/>
          <w:kern w:val="0"/>
          <w:sz w:val="20"/>
        </w:rPr>
        <w:t xml:space="preserve"> of data channels</w:t>
      </w:r>
      <w:r w:rsidR="00B94933" w:rsidRPr="00B94933">
        <w:rPr>
          <w:rFonts w:ascii="Times New Roman" w:eastAsia="微软雅黑" w:hAnsi="Times New Roman" w:cs="Times New Roman"/>
          <w:kern w:val="0"/>
          <w:sz w:val="20"/>
        </w:rPr>
        <w:t xml:space="preserve"> for different evaluation cases</w:t>
      </w:r>
      <w:r w:rsidR="001F7754">
        <w:rPr>
          <w:rFonts w:ascii="Times New Roman" w:eastAsia="微软雅黑" w:hAnsi="Times New Roman" w:cs="Times New Roman"/>
          <w:kern w:val="0"/>
          <w:sz w:val="20"/>
        </w:rPr>
        <w:t>, while table 14</w:t>
      </w:r>
      <w:r w:rsidR="00B94933">
        <w:rPr>
          <w:rFonts w:ascii="Times New Roman" w:eastAsia="微软雅黑" w:hAnsi="Times New Roman" w:cs="Times New Roman"/>
          <w:kern w:val="0"/>
          <w:sz w:val="20"/>
        </w:rPr>
        <w:t xml:space="preserve"> shows the coverage gap of control channels for different scenarios.</w:t>
      </w:r>
    </w:p>
    <w:p w14:paraId="73A8E9EF" w14:textId="71D84F79" w:rsidR="00FC435D" w:rsidRPr="007452DF" w:rsidRDefault="001F7754" w:rsidP="007452DF">
      <w:pPr>
        <w:jc w:val="center"/>
        <w:rPr>
          <w:rFonts w:ascii="Times New Roman" w:hAnsi="Times New Roman" w:cs="Times New Roman"/>
          <w:sz w:val="20"/>
        </w:rPr>
      </w:pPr>
      <w:r>
        <w:rPr>
          <w:rFonts w:ascii="Times New Roman" w:hAnsi="Times New Roman" w:cs="Times New Roman"/>
          <w:sz w:val="20"/>
        </w:rPr>
        <w:t>Table 12</w:t>
      </w:r>
      <w:r w:rsidR="002F1783">
        <w:rPr>
          <w:rFonts w:ascii="Times New Roman" w:hAnsi="Times New Roman" w:cs="Times New Roman"/>
          <w:sz w:val="20"/>
        </w:rPr>
        <w:t>: CNR summary of different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561"/>
        <w:gridCol w:w="848"/>
        <w:gridCol w:w="848"/>
        <w:gridCol w:w="848"/>
        <w:gridCol w:w="848"/>
        <w:gridCol w:w="908"/>
        <w:gridCol w:w="788"/>
      </w:tblGrid>
      <w:tr w:rsidR="00372BDD" w:rsidRPr="00F252D3" w14:paraId="64831F6A" w14:textId="77777777" w:rsidTr="00734B9B">
        <w:trPr>
          <w:trHeight w:val="290"/>
          <w:jc w:val="center"/>
        </w:trPr>
        <w:tc>
          <w:tcPr>
            <w:tcW w:w="1933" w:type="pct"/>
            <w:gridSpan w:val="2"/>
            <w:shd w:val="clear" w:color="auto" w:fill="auto"/>
            <w:noWrap/>
          </w:tcPr>
          <w:p w14:paraId="3167BB60"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Satellite Type</w:t>
            </w:r>
          </w:p>
          <w:p w14:paraId="020C5AC4" w14:textId="73AEE58F" w:rsidR="00372BDD" w:rsidRPr="00734B9B" w:rsidRDefault="00372BDD" w:rsidP="00734B9B">
            <w:pPr>
              <w:widowControl/>
              <w:jc w:val="center"/>
              <w:rPr>
                <w:rFonts w:ascii="Times New Roman" w:hAnsi="Times New Roman" w:cs="Times New Roman"/>
                <w:sz w:val="20"/>
              </w:rPr>
            </w:pPr>
          </w:p>
        </w:tc>
        <w:tc>
          <w:tcPr>
            <w:tcW w:w="511" w:type="pct"/>
            <w:shd w:val="clear" w:color="auto" w:fill="auto"/>
          </w:tcPr>
          <w:p w14:paraId="51E60C9B" w14:textId="0AB31F1E" w:rsidR="00372BDD" w:rsidRPr="00734B9B" w:rsidRDefault="00372BDD" w:rsidP="00734B9B">
            <w:pPr>
              <w:jc w:val="center"/>
              <w:rPr>
                <w:rFonts w:ascii="Times New Roman" w:hAnsi="Times New Roman" w:cs="Times New Roman"/>
                <w:sz w:val="20"/>
              </w:rPr>
            </w:pPr>
            <w:r w:rsidRPr="00734B9B">
              <w:rPr>
                <w:rFonts w:ascii="Times New Roman" w:hAnsi="Times New Roman" w:cs="Times New Roman"/>
                <w:sz w:val="20"/>
              </w:rPr>
              <w:t>GEO</w:t>
            </w:r>
          </w:p>
        </w:tc>
        <w:tc>
          <w:tcPr>
            <w:tcW w:w="511" w:type="pct"/>
          </w:tcPr>
          <w:p w14:paraId="017E6C2E" w14:textId="77777777" w:rsidR="00372BDD" w:rsidRPr="00734B9B" w:rsidRDefault="00372BDD" w:rsidP="00734B9B">
            <w:pPr>
              <w:jc w:val="center"/>
              <w:rPr>
                <w:rFonts w:ascii="Times New Roman" w:hAnsi="Times New Roman" w:cs="Times New Roman"/>
                <w:sz w:val="20"/>
              </w:rPr>
            </w:pPr>
            <w:r w:rsidRPr="00734B9B">
              <w:rPr>
                <w:rFonts w:ascii="Times New Roman" w:hAnsi="Times New Roman" w:cs="Times New Roman"/>
                <w:sz w:val="20"/>
              </w:rPr>
              <w:t>GEO</w:t>
            </w:r>
          </w:p>
        </w:tc>
        <w:tc>
          <w:tcPr>
            <w:tcW w:w="511" w:type="pct"/>
          </w:tcPr>
          <w:p w14:paraId="6A08DA54"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LEO-1200</w:t>
            </w:r>
          </w:p>
        </w:tc>
        <w:tc>
          <w:tcPr>
            <w:tcW w:w="511" w:type="pct"/>
          </w:tcPr>
          <w:p w14:paraId="70ACBC81"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LEO-1200</w:t>
            </w:r>
          </w:p>
        </w:tc>
        <w:tc>
          <w:tcPr>
            <w:tcW w:w="547" w:type="pct"/>
          </w:tcPr>
          <w:p w14:paraId="2DC88D10"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LEO-600</w:t>
            </w:r>
          </w:p>
        </w:tc>
        <w:tc>
          <w:tcPr>
            <w:tcW w:w="475" w:type="pct"/>
          </w:tcPr>
          <w:p w14:paraId="01D85D62"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LEO-600</w:t>
            </w:r>
          </w:p>
        </w:tc>
      </w:tr>
      <w:tr w:rsidR="00372BDD" w:rsidRPr="00F252D3" w14:paraId="153FF876" w14:textId="77777777" w:rsidTr="00734B9B">
        <w:trPr>
          <w:trHeight w:val="290"/>
          <w:jc w:val="center"/>
        </w:trPr>
        <w:tc>
          <w:tcPr>
            <w:tcW w:w="1933" w:type="pct"/>
            <w:gridSpan w:val="2"/>
            <w:shd w:val="clear" w:color="auto" w:fill="auto"/>
            <w:noWrap/>
            <w:hideMark/>
          </w:tcPr>
          <w:p w14:paraId="639E1DB5" w14:textId="17A9896D" w:rsidR="00372BDD" w:rsidRPr="00734B9B" w:rsidRDefault="00734B9B" w:rsidP="00734B9B">
            <w:pPr>
              <w:widowControl/>
              <w:jc w:val="center"/>
              <w:rPr>
                <w:rFonts w:ascii="Times New Roman" w:hAnsi="Times New Roman" w:cs="Times New Roman"/>
                <w:sz w:val="20"/>
              </w:rPr>
            </w:pPr>
            <w:r w:rsidRPr="00734B9B">
              <w:rPr>
                <w:rFonts w:ascii="Times New Roman" w:hAnsi="Times New Roman" w:cs="Times New Roman"/>
                <w:sz w:val="20"/>
              </w:rPr>
              <w:t>Parameter set</w:t>
            </w:r>
          </w:p>
        </w:tc>
        <w:tc>
          <w:tcPr>
            <w:tcW w:w="511" w:type="pct"/>
            <w:shd w:val="clear" w:color="auto" w:fill="auto"/>
          </w:tcPr>
          <w:p w14:paraId="12CD1C10" w14:textId="07A677AA"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1</w:t>
            </w:r>
          </w:p>
        </w:tc>
        <w:tc>
          <w:tcPr>
            <w:tcW w:w="511" w:type="pct"/>
          </w:tcPr>
          <w:p w14:paraId="61BA3E05"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2</w:t>
            </w:r>
          </w:p>
        </w:tc>
        <w:tc>
          <w:tcPr>
            <w:tcW w:w="511" w:type="pct"/>
          </w:tcPr>
          <w:p w14:paraId="40EA2619"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1</w:t>
            </w:r>
          </w:p>
        </w:tc>
        <w:tc>
          <w:tcPr>
            <w:tcW w:w="511" w:type="pct"/>
          </w:tcPr>
          <w:p w14:paraId="71C47694"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2</w:t>
            </w:r>
          </w:p>
        </w:tc>
        <w:tc>
          <w:tcPr>
            <w:tcW w:w="547" w:type="pct"/>
          </w:tcPr>
          <w:p w14:paraId="19060261"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1</w:t>
            </w:r>
          </w:p>
        </w:tc>
        <w:tc>
          <w:tcPr>
            <w:tcW w:w="475" w:type="pct"/>
          </w:tcPr>
          <w:p w14:paraId="16960B66" w14:textId="77777777" w:rsidR="00372BDD" w:rsidRPr="00734B9B" w:rsidRDefault="00372BDD" w:rsidP="00734B9B">
            <w:pPr>
              <w:widowControl/>
              <w:jc w:val="center"/>
              <w:rPr>
                <w:rFonts w:ascii="Times New Roman" w:hAnsi="Times New Roman" w:cs="Times New Roman"/>
                <w:sz w:val="20"/>
              </w:rPr>
            </w:pPr>
            <w:r w:rsidRPr="00734B9B">
              <w:rPr>
                <w:rFonts w:ascii="Times New Roman" w:hAnsi="Times New Roman" w:cs="Times New Roman"/>
                <w:sz w:val="20"/>
              </w:rPr>
              <w:t>Set 2</w:t>
            </w:r>
          </w:p>
        </w:tc>
      </w:tr>
      <w:tr w:rsidR="00FC435D" w:rsidRPr="00372BDD" w14:paraId="7A04BE39" w14:textId="77777777" w:rsidTr="00734B9B">
        <w:trPr>
          <w:trHeight w:val="104"/>
          <w:jc w:val="center"/>
        </w:trPr>
        <w:tc>
          <w:tcPr>
            <w:tcW w:w="993" w:type="pct"/>
            <w:vMerge w:val="restart"/>
            <w:shd w:val="clear" w:color="auto" w:fill="auto"/>
            <w:noWrap/>
            <w:hideMark/>
          </w:tcPr>
          <w:p w14:paraId="58C296D0" w14:textId="7C1A3FD0" w:rsidR="00FC435D" w:rsidRPr="00372BDD" w:rsidRDefault="00372BDD" w:rsidP="00734B9B">
            <w:pPr>
              <w:widowControl/>
              <w:jc w:val="center"/>
              <w:rPr>
                <w:rFonts w:ascii="Times New Roman" w:hAnsi="Times New Roman" w:cs="Times New Roman"/>
                <w:sz w:val="20"/>
              </w:rPr>
            </w:pPr>
            <w:r>
              <w:rPr>
                <w:rFonts w:ascii="Times New Roman" w:hAnsi="Times New Roman" w:cs="Times New Roman"/>
                <w:sz w:val="20"/>
              </w:rPr>
              <w:t xml:space="preserve">UL </w:t>
            </w:r>
            <w:r w:rsidR="00FC435D" w:rsidRPr="00372BDD">
              <w:rPr>
                <w:rFonts w:ascii="Times New Roman" w:hAnsi="Times New Roman" w:cs="Times New Roman"/>
                <w:sz w:val="20"/>
              </w:rPr>
              <w:t>CNR [dB]</w:t>
            </w:r>
          </w:p>
        </w:tc>
        <w:tc>
          <w:tcPr>
            <w:tcW w:w="941" w:type="pct"/>
            <w:shd w:val="clear" w:color="auto" w:fill="auto"/>
          </w:tcPr>
          <w:p w14:paraId="3C207C35"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1 RB</w:t>
            </w:r>
          </w:p>
        </w:tc>
        <w:tc>
          <w:tcPr>
            <w:tcW w:w="511" w:type="pct"/>
            <w:shd w:val="clear" w:color="auto" w:fill="auto"/>
            <w:noWrap/>
          </w:tcPr>
          <w:p w14:paraId="3ED00E3E"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-16.0</w:t>
            </w:r>
          </w:p>
        </w:tc>
        <w:tc>
          <w:tcPr>
            <w:tcW w:w="511" w:type="pct"/>
            <w:shd w:val="clear" w:color="auto" w:fill="auto"/>
          </w:tcPr>
          <w:p w14:paraId="17CD435E"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-20.7</w:t>
            </w:r>
          </w:p>
        </w:tc>
        <w:tc>
          <w:tcPr>
            <w:tcW w:w="511" w:type="pct"/>
            <w:shd w:val="clear" w:color="auto" w:fill="auto"/>
          </w:tcPr>
          <w:p w14:paraId="267E7E7A"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-7.6</w:t>
            </w:r>
          </w:p>
        </w:tc>
        <w:tc>
          <w:tcPr>
            <w:tcW w:w="511" w:type="pct"/>
            <w:shd w:val="clear" w:color="auto" w:fill="auto"/>
          </w:tcPr>
          <w:p w14:paraId="3255239C"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-13.6</w:t>
            </w:r>
          </w:p>
        </w:tc>
        <w:tc>
          <w:tcPr>
            <w:tcW w:w="547" w:type="pct"/>
            <w:shd w:val="clear" w:color="auto" w:fill="auto"/>
          </w:tcPr>
          <w:p w14:paraId="559A947E"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-2.2</w:t>
            </w:r>
          </w:p>
        </w:tc>
        <w:tc>
          <w:tcPr>
            <w:tcW w:w="475" w:type="pct"/>
            <w:shd w:val="clear" w:color="auto" w:fill="auto"/>
          </w:tcPr>
          <w:p w14:paraId="6E48CD9C"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-8.2</w:t>
            </w:r>
          </w:p>
        </w:tc>
      </w:tr>
      <w:tr w:rsidR="00FC435D" w:rsidRPr="00372BDD" w14:paraId="54EFCA40" w14:textId="77777777" w:rsidTr="00734B9B">
        <w:trPr>
          <w:trHeight w:val="103"/>
          <w:jc w:val="center"/>
        </w:trPr>
        <w:tc>
          <w:tcPr>
            <w:tcW w:w="993" w:type="pct"/>
            <w:vMerge/>
            <w:shd w:val="clear" w:color="auto" w:fill="auto"/>
            <w:noWrap/>
          </w:tcPr>
          <w:p w14:paraId="230287EC" w14:textId="77777777" w:rsidR="00FC435D" w:rsidRPr="00372BDD" w:rsidRDefault="00FC435D" w:rsidP="00734B9B">
            <w:pPr>
              <w:widowControl/>
              <w:jc w:val="center"/>
              <w:rPr>
                <w:rFonts w:ascii="Times New Roman" w:hAnsi="Times New Roman" w:cs="Times New Roman"/>
                <w:sz w:val="20"/>
              </w:rPr>
            </w:pPr>
          </w:p>
        </w:tc>
        <w:tc>
          <w:tcPr>
            <w:tcW w:w="941" w:type="pct"/>
            <w:shd w:val="clear" w:color="auto" w:fill="auto"/>
          </w:tcPr>
          <w:p w14:paraId="33251BE9"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3 RB</w:t>
            </w:r>
          </w:p>
        </w:tc>
        <w:tc>
          <w:tcPr>
            <w:tcW w:w="511" w:type="pct"/>
            <w:shd w:val="clear" w:color="auto" w:fill="auto"/>
            <w:noWrap/>
          </w:tcPr>
          <w:p w14:paraId="44FBE9B6"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-20.7</w:t>
            </w:r>
          </w:p>
        </w:tc>
        <w:tc>
          <w:tcPr>
            <w:tcW w:w="511" w:type="pct"/>
            <w:shd w:val="clear" w:color="auto" w:fill="auto"/>
          </w:tcPr>
          <w:p w14:paraId="6736B34E"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-25.4</w:t>
            </w:r>
          </w:p>
        </w:tc>
        <w:tc>
          <w:tcPr>
            <w:tcW w:w="511" w:type="pct"/>
            <w:shd w:val="clear" w:color="auto" w:fill="auto"/>
          </w:tcPr>
          <w:p w14:paraId="1519A8E7"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-12.4</w:t>
            </w:r>
          </w:p>
        </w:tc>
        <w:tc>
          <w:tcPr>
            <w:tcW w:w="511" w:type="pct"/>
            <w:shd w:val="clear" w:color="auto" w:fill="auto"/>
          </w:tcPr>
          <w:p w14:paraId="5F817B31"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-18.4</w:t>
            </w:r>
          </w:p>
        </w:tc>
        <w:tc>
          <w:tcPr>
            <w:tcW w:w="547" w:type="pct"/>
            <w:shd w:val="clear" w:color="auto" w:fill="auto"/>
          </w:tcPr>
          <w:p w14:paraId="4DE5BAF6"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-7.0</w:t>
            </w:r>
          </w:p>
        </w:tc>
        <w:tc>
          <w:tcPr>
            <w:tcW w:w="475" w:type="pct"/>
            <w:shd w:val="clear" w:color="auto" w:fill="auto"/>
          </w:tcPr>
          <w:p w14:paraId="6633311B"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-13.0</w:t>
            </w:r>
          </w:p>
        </w:tc>
      </w:tr>
      <w:tr w:rsidR="00FC435D" w:rsidRPr="00372BDD" w14:paraId="638ADAEC" w14:textId="77777777" w:rsidTr="00734B9B">
        <w:trPr>
          <w:trHeight w:val="103"/>
          <w:jc w:val="center"/>
        </w:trPr>
        <w:tc>
          <w:tcPr>
            <w:tcW w:w="993" w:type="pct"/>
            <w:vMerge/>
            <w:shd w:val="clear" w:color="auto" w:fill="auto"/>
            <w:noWrap/>
          </w:tcPr>
          <w:p w14:paraId="0E2EDEB5" w14:textId="77777777" w:rsidR="00FC435D" w:rsidRPr="00372BDD" w:rsidRDefault="00FC435D" w:rsidP="00734B9B">
            <w:pPr>
              <w:widowControl/>
              <w:jc w:val="center"/>
              <w:rPr>
                <w:rFonts w:ascii="Times New Roman" w:hAnsi="Times New Roman" w:cs="Times New Roman"/>
                <w:sz w:val="20"/>
              </w:rPr>
            </w:pPr>
          </w:p>
        </w:tc>
        <w:tc>
          <w:tcPr>
            <w:tcW w:w="941" w:type="pct"/>
            <w:shd w:val="clear" w:color="auto" w:fill="auto"/>
          </w:tcPr>
          <w:p w14:paraId="372276FC"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106 RB</w:t>
            </w:r>
          </w:p>
        </w:tc>
        <w:tc>
          <w:tcPr>
            <w:tcW w:w="511" w:type="pct"/>
            <w:shd w:val="clear" w:color="auto" w:fill="auto"/>
            <w:noWrap/>
          </w:tcPr>
          <w:p w14:paraId="412AE27A" w14:textId="77777777" w:rsidR="00FC435D" w:rsidRPr="00372BDD" w:rsidRDefault="00FC435D" w:rsidP="00734B9B">
            <w:pPr>
              <w:widowControl/>
              <w:jc w:val="center"/>
              <w:rPr>
                <w:rFonts w:ascii="Times New Roman" w:hAnsi="Times New Roman" w:cs="Times New Roman"/>
                <w:sz w:val="20"/>
              </w:rPr>
            </w:pPr>
            <w:r w:rsidRPr="00372BDD">
              <w:rPr>
                <w:rFonts w:ascii="Times New Roman" w:hAnsi="Times New Roman" w:cs="Times New Roman"/>
                <w:sz w:val="20"/>
              </w:rPr>
              <w:t>-36.2</w:t>
            </w:r>
          </w:p>
        </w:tc>
        <w:tc>
          <w:tcPr>
            <w:tcW w:w="511" w:type="pct"/>
            <w:shd w:val="clear" w:color="auto" w:fill="auto"/>
          </w:tcPr>
          <w:p w14:paraId="0846C7CD"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-40.9</w:t>
            </w:r>
          </w:p>
        </w:tc>
        <w:tc>
          <w:tcPr>
            <w:tcW w:w="511" w:type="pct"/>
            <w:shd w:val="clear" w:color="auto" w:fill="auto"/>
          </w:tcPr>
          <w:p w14:paraId="23E94A60"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-27.9</w:t>
            </w:r>
          </w:p>
        </w:tc>
        <w:tc>
          <w:tcPr>
            <w:tcW w:w="511" w:type="pct"/>
            <w:shd w:val="clear" w:color="auto" w:fill="auto"/>
          </w:tcPr>
          <w:p w14:paraId="20A2DC99"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-33.9</w:t>
            </w:r>
          </w:p>
        </w:tc>
        <w:tc>
          <w:tcPr>
            <w:tcW w:w="547" w:type="pct"/>
            <w:shd w:val="clear" w:color="auto" w:fill="auto"/>
          </w:tcPr>
          <w:p w14:paraId="42DD96DA"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-22.5</w:t>
            </w:r>
          </w:p>
        </w:tc>
        <w:tc>
          <w:tcPr>
            <w:tcW w:w="475" w:type="pct"/>
            <w:shd w:val="clear" w:color="auto" w:fill="auto"/>
          </w:tcPr>
          <w:p w14:paraId="3DF4631B" w14:textId="77777777" w:rsidR="00FC435D" w:rsidRPr="00372BDD" w:rsidRDefault="00FC435D" w:rsidP="00734B9B">
            <w:pPr>
              <w:jc w:val="center"/>
              <w:rPr>
                <w:rFonts w:ascii="Times New Roman" w:hAnsi="Times New Roman" w:cs="Times New Roman"/>
                <w:sz w:val="20"/>
              </w:rPr>
            </w:pPr>
            <w:r w:rsidRPr="00372BDD">
              <w:rPr>
                <w:rFonts w:ascii="Times New Roman" w:hAnsi="Times New Roman" w:cs="Times New Roman"/>
                <w:sz w:val="20"/>
              </w:rPr>
              <w:t>-28.5</w:t>
            </w:r>
          </w:p>
        </w:tc>
      </w:tr>
      <w:tr w:rsidR="00372BDD" w:rsidRPr="00372BDD" w14:paraId="18B491AB" w14:textId="77777777" w:rsidTr="00734B9B">
        <w:trPr>
          <w:trHeight w:val="155"/>
          <w:jc w:val="center"/>
        </w:trPr>
        <w:tc>
          <w:tcPr>
            <w:tcW w:w="993" w:type="pct"/>
            <w:vMerge w:val="restart"/>
            <w:shd w:val="clear" w:color="auto" w:fill="auto"/>
            <w:noWrap/>
          </w:tcPr>
          <w:p w14:paraId="12FDFCE5" w14:textId="2343E5EB" w:rsidR="00372BDD" w:rsidRPr="00372BDD" w:rsidRDefault="00372BDD" w:rsidP="005E57F4">
            <w:pPr>
              <w:jc w:val="center"/>
              <w:rPr>
                <w:rFonts w:ascii="Times New Roman" w:hAnsi="Times New Roman" w:cs="Times New Roman"/>
                <w:sz w:val="20"/>
              </w:rPr>
            </w:pPr>
            <w:r>
              <w:rPr>
                <w:rFonts w:ascii="Times New Roman" w:hAnsi="Times New Roman" w:cs="Times New Roman"/>
                <w:sz w:val="20"/>
              </w:rPr>
              <w:t>DL CNR [dB]</w:t>
            </w:r>
          </w:p>
        </w:tc>
        <w:tc>
          <w:tcPr>
            <w:tcW w:w="941" w:type="pct"/>
            <w:shd w:val="clear" w:color="auto" w:fill="auto"/>
          </w:tcPr>
          <w:p w14:paraId="34DB916B" w14:textId="03916524" w:rsidR="00372BDD" w:rsidRPr="00372BDD" w:rsidRDefault="00372BDD" w:rsidP="005E57F4">
            <w:pPr>
              <w:jc w:val="center"/>
              <w:rPr>
                <w:rFonts w:ascii="Times New Roman" w:hAnsi="Times New Roman" w:cs="Times New Roman"/>
                <w:sz w:val="20"/>
              </w:rPr>
            </w:pPr>
            <w:r>
              <w:rPr>
                <w:rFonts w:ascii="Times New Roman" w:hAnsi="Times New Roman" w:cs="Times New Roman"/>
                <w:sz w:val="20"/>
              </w:rPr>
              <w:t>w/o PFD</w:t>
            </w:r>
          </w:p>
        </w:tc>
        <w:tc>
          <w:tcPr>
            <w:tcW w:w="511" w:type="pct"/>
            <w:shd w:val="clear" w:color="auto" w:fill="auto"/>
            <w:noWrap/>
          </w:tcPr>
          <w:p w14:paraId="6666807F" w14:textId="204489F8" w:rsidR="00372BDD"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-8.0</w:t>
            </w:r>
          </w:p>
        </w:tc>
        <w:tc>
          <w:tcPr>
            <w:tcW w:w="511" w:type="pct"/>
            <w:shd w:val="clear" w:color="auto" w:fill="auto"/>
          </w:tcPr>
          <w:p w14:paraId="055C850C" w14:textId="03FCA2F7" w:rsidR="00372BDD" w:rsidRPr="00372BDD" w:rsidRDefault="005E57F4" w:rsidP="00734B9B">
            <w:pPr>
              <w:jc w:val="center"/>
              <w:rPr>
                <w:rFonts w:ascii="Times New Roman" w:hAnsi="Times New Roman" w:cs="Times New Roman"/>
                <w:sz w:val="20"/>
              </w:rPr>
            </w:pPr>
            <w:r w:rsidRPr="005E57F4">
              <w:rPr>
                <w:rFonts w:ascii="Times New Roman" w:hAnsi="Times New Roman" w:cs="Times New Roman"/>
                <w:sz w:val="20"/>
              </w:rPr>
              <w:t>-13.2</w:t>
            </w:r>
          </w:p>
        </w:tc>
        <w:tc>
          <w:tcPr>
            <w:tcW w:w="511" w:type="pct"/>
            <w:shd w:val="clear" w:color="auto" w:fill="auto"/>
          </w:tcPr>
          <w:p w14:paraId="4968C8F8" w14:textId="080F36D9" w:rsidR="00372BDD" w:rsidRPr="00372BDD" w:rsidRDefault="005E57F4" w:rsidP="00734B9B">
            <w:pPr>
              <w:jc w:val="center"/>
              <w:rPr>
                <w:rFonts w:ascii="Times New Roman" w:hAnsi="Times New Roman" w:cs="Times New Roman"/>
                <w:sz w:val="20"/>
              </w:rPr>
            </w:pPr>
            <w:r w:rsidRPr="005E57F4">
              <w:rPr>
                <w:rFonts w:ascii="Times New Roman" w:hAnsi="Times New Roman" w:cs="Times New Roman"/>
                <w:sz w:val="20"/>
              </w:rPr>
              <w:t>-0.8</w:t>
            </w:r>
          </w:p>
        </w:tc>
        <w:tc>
          <w:tcPr>
            <w:tcW w:w="511" w:type="pct"/>
            <w:shd w:val="clear" w:color="auto" w:fill="auto"/>
          </w:tcPr>
          <w:p w14:paraId="53F2A0FE" w14:textId="5A37A9AC" w:rsidR="00372BDD" w:rsidRPr="00372BDD" w:rsidRDefault="005E57F4" w:rsidP="00734B9B">
            <w:pPr>
              <w:jc w:val="center"/>
              <w:rPr>
                <w:rFonts w:ascii="Times New Roman" w:hAnsi="Times New Roman" w:cs="Times New Roman"/>
                <w:sz w:val="20"/>
              </w:rPr>
            </w:pPr>
            <w:r w:rsidRPr="005E57F4">
              <w:rPr>
                <w:rFonts w:ascii="Times New Roman" w:hAnsi="Times New Roman" w:cs="Times New Roman"/>
                <w:sz w:val="20"/>
              </w:rPr>
              <w:t>-6.8</w:t>
            </w:r>
          </w:p>
        </w:tc>
        <w:tc>
          <w:tcPr>
            <w:tcW w:w="547" w:type="pct"/>
            <w:shd w:val="clear" w:color="auto" w:fill="auto"/>
          </w:tcPr>
          <w:p w14:paraId="1E171461" w14:textId="1587B9D6" w:rsidR="00372BDD" w:rsidRPr="00372BDD" w:rsidRDefault="005E57F4" w:rsidP="00734B9B">
            <w:pPr>
              <w:jc w:val="center"/>
              <w:rPr>
                <w:rFonts w:ascii="Times New Roman" w:hAnsi="Times New Roman" w:cs="Times New Roman"/>
                <w:sz w:val="20"/>
              </w:rPr>
            </w:pPr>
            <w:r w:rsidRPr="005E57F4">
              <w:rPr>
                <w:rFonts w:ascii="Times New Roman" w:hAnsi="Times New Roman" w:cs="Times New Roman"/>
                <w:sz w:val="20"/>
              </w:rPr>
              <w:t>-1.4</w:t>
            </w:r>
          </w:p>
        </w:tc>
        <w:tc>
          <w:tcPr>
            <w:tcW w:w="475" w:type="pct"/>
            <w:shd w:val="clear" w:color="auto" w:fill="auto"/>
          </w:tcPr>
          <w:p w14:paraId="76759A7D" w14:textId="361444B5" w:rsidR="00372BDD" w:rsidRPr="00372BDD" w:rsidRDefault="005E57F4" w:rsidP="00734B9B">
            <w:pPr>
              <w:jc w:val="center"/>
              <w:rPr>
                <w:rFonts w:ascii="Times New Roman" w:hAnsi="Times New Roman" w:cs="Times New Roman"/>
                <w:sz w:val="20"/>
              </w:rPr>
            </w:pPr>
            <w:r w:rsidRPr="005E57F4">
              <w:rPr>
                <w:rFonts w:ascii="Times New Roman" w:hAnsi="Times New Roman" w:cs="Times New Roman"/>
                <w:sz w:val="20"/>
              </w:rPr>
              <w:t>-7.4</w:t>
            </w:r>
          </w:p>
        </w:tc>
      </w:tr>
      <w:tr w:rsidR="005E57F4" w:rsidRPr="00372BDD" w14:paraId="01DE74E3" w14:textId="77777777" w:rsidTr="00F436AF">
        <w:trPr>
          <w:trHeight w:val="155"/>
          <w:jc w:val="center"/>
        </w:trPr>
        <w:tc>
          <w:tcPr>
            <w:tcW w:w="993" w:type="pct"/>
            <w:vMerge/>
            <w:shd w:val="clear" w:color="auto" w:fill="auto"/>
            <w:noWrap/>
          </w:tcPr>
          <w:p w14:paraId="4EAC7517" w14:textId="77777777" w:rsidR="005E57F4" w:rsidRDefault="005E57F4" w:rsidP="005E57F4">
            <w:pPr>
              <w:jc w:val="center"/>
              <w:rPr>
                <w:rFonts w:ascii="Times New Roman" w:hAnsi="Times New Roman" w:cs="Times New Roman"/>
                <w:sz w:val="20"/>
              </w:rPr>
            </w:pPr>
          </w:p>
        </w:tc>
        <w:tc>
          <w:tcPr>
            <w:tcW w:w="941" w:type="pct"/>
            <w:shd w:val="clear" w:color="auto" w:fill="auto"/>
          </w:tcPr>
          <w:p w14:paraId="4914C877" w14:textId="5233B08A" w:rsidR="005E57F4" w:rsidRPr="00372BDD" w:rsidRDefault="005E57F4" w:rsidP="005E57F4">
            <w:pPr>
              <w:jc w:val="center"/>
              <w:rPr>
                <w:rFonts w:ascii="Times New Roman" w:hAnsi="Times New Roman" w:cs="Times New Roman"/>
                <w:sz w:val="20"/>
              </w:rPr>
            </w:pPr>
            <w:r>
              <w:rPr>
                <w:rFonts w:ascii="Times New Roman" w:hAnsi="Times New Roman" w:cs="Times New Roman"/>
                <w:sz w:val="20"/>
              </w:rPr>
              <w:t>w/ PFD</w:t>
            </w:r>
          </w:p>
        </w:tc>
        <w:tc>
          <w:tcPr>
            <w:tcW w:w="511" w:type="pct"/>
            <w:shd w:val="clear" w:color="auto" w:fill="auto"/>
            <w:noWrap/>
            <w:vAlign w:val="center"/>
          </w:tcPr>
          <w:p w14:paraId="3D5B54F9" w14:textId="2CDFBC97"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-22.9</w:t>
            </w:r>
          </w:p>
        </w:tc>
        <w:tc>
          <w:tcPr>
            <w:tcW w:w="511" w:type="pct"/>
            <w:shd w:val="clear" w:color="auto" w:fill="auto"/>
          </w:tcPr>
          <w:p w14:paraId="73D7A2D4" w14:textId="1E52A4E7"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-22.6</w:t>
            </w:r>
          </w:p>
        </w:tc>
        <w:tc>
          <w:tcPr>
            <w:tcW w:w="511" w:type="pct"/>
            <w:shd w:val="clear" w:color="auto" w:fill="auto"/>
          </w:tcPr>
          <w:p w14:paraId="328E9F12" w14:textId="638D06A9"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-26.2</w:t>
            </w:r>
          </w:p>
        </w:tc>
        <w:tc>
          <w:tcPr>
            <w:tcW w:w="511" w:type="pct"/>
            <w:shd w:val="clear" w:color="auto" w:fill="auto"/>
          </w:tcPr>
          <w:p w14:paraId="2479395A" w14:textId="34456BF2"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-26.2</w:t>
            </w:r>
          </w:p>
        </w:tc>
        <w:tc>
          <w:tcPr>
            <w:tcW w:w="547" w:type="pct"/>
            <w:shd w:val="clear" w:color="auto" w:fill="auto"/>
          </w:tcPr>
          <w:p w14:paraId="5999F3EE" w14:textId="664AE1A1"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-26.8</w:t>
            </w:r>
          </w:p>
        </w:tc>
        <w:tc>
          <w:tcPr>
            <w:tcW w:w="475" w:type="pct"/>
            <w:shd w:val="clear" w:color="auto" w:fill="auto"/>
          </w:tcPr>
          <w:p w14:paraId="022FE12F" w14:textId="61BEB899" w:rsidR="005E57F4" w:rsidRPr="00372BDD" w:rsidRDefault="005E57F4" w:rsidP="005E57F4">
            <w:pPr>
              <w:jc w:val="center"/>
              <w:rPr>
                <w:rFonts w:ascii="Times New Roman" w:hAnsi="Times New Roman" w:cs="Times New Roman"/>
                <w:sz w:val="20"/>
              </w:rPr>
            </w:pPr>
            <w:r w:rsidRPr="005E57F4">
              <w:rPr>
                <w:rFonts w:ascii="Times New Roman" w:hAnsi="Times New Roman" w:cs="Times New Roman"/>
                <w:sz w:val="20"/>
              </w:rPr>
              <w:t>-26.8</w:t>
            </w:r>
          </w:p>
        </w:tc>
      </w:tr>
    </w:tbl>
    <w:p w14:paraId="150FA8BF" w14:textId="0AB22867" w:rsidR="00216B95" w:rsidRDefault="001F7754" w:rsidP="001F7754">
      <w:pPr>
        <w:widowControl/>
        <w:spacing w:before="120" w:after="120"/>
        <w:jc w:val="center"/>
        <w:rPr>
          <w:rFonts w:ascii="Times New Roman" w:eastAsia="微软雅黑" w:hAnsi="Times New Roman" w:cs="Times New Roman"/>
          <w:kern w:val="0"/>
          <w:sz w:val="20"/>
        </w:rPr>
      </w:pPr>
      <w:r>
        <w:rPr>
          <w:rFonts w:ascii="Times New Roman" w:eastAsia="微软雅黑" w:hAnsi="Times New Roman" w:cs="Times New Roman"/>
          <w:kern w:val="0"/>
          <w:sz w:val="20"/>
        </w:rPr>
        <w:t>Table 13</w:t>
      </w:r>
      <w:r w:rsidR="00216B95" w:rsidRPr="0041778B">
        <w:rPr>
          <w:rFonts w:ascii="Times New Roman" w:eastAsia="微软雅黑" w:hAnsi="Times New Roman" w:cs="Times New Roman"/>
          <w:kern w:val="0"/>
          <w:sz w:val="20"/>
        </w:rPr>
        <w:t xml:space="preserve">: </w:t>
      </w:r>
      <w:r w:rsidR="00B94933">
        <w:rPr>
          <w:rFonts w:ascii="Times New Roman" w:eastAsia="微软雅黑" w:hAnsi="Times New Roman" w:cs="Times New Roman"/>
          <w:kern w:val="0"/>
          <w:sz w:val="20"/>
        </w:rPr>
        <w:t xml:space="preserve">Coverage </w:t>
      </w:r>
      <w:r w:rsidR="00B94933">
        <w:rPr>
          <w:rFonts w:ascii="Times New Roman" w:eastAsia="Times New Roman" w:hAnsi="Times New Roman" w:cs="Times New Roman"/>
          <w:kern w:val="0"/>
          <w:sz w:val="20"/>
          <w:szCs w:val="20"/>
        </w:rPr>
        <w:t>g</w:t>
      </w:r>
      <w:r w:rsidR="00422BC4" w:rsidRPr="003A1392">
        <w:rPr>
          <w:rFonts w:ascii="Times New Roman" w:eastAsia="Times New Roman" w:hAnsi="Times New Roman" w:cs="Times New Roman"/>
          <w:kern w:val="0"/>
          <w:sz w:val="20"/>
          <w:szCs w:val="20"/>
        </w:rPr>
        <w:t>ap</w:t>
      </w:r>
      <w:r w:rsidR="000939EB">
        <w:rPr>
          <w:rFonts w:ascii="Times New Roman" w:eastAsia="Times New Roman" w:hAnsi="Times New Roman" w:cs="Times New Roman"/>
          <w:kern w:val="0"/>
          <w:sz w:val="20"/>
          <w:szCs w:val="20"/>
        </w:rPr>
        <w:t xml:space="preserve"> of data channels</w:t>
      </w:r>
      <w:r w:rsidR="00422BC4" w:rsidRPr="003A1392">
        <w:rPr>
          <w:rFonts w:ascii="Times New Roman" w:eastAsia="Times New Roman" w:hAnsi="Times New Roman" w:cs="Times New Roman"/>
          <w:kern w:val="0"/>
          <w:sz w:val="20"/>
          <w:szCs w:val="20"/>
        </w:rPr>
        <w:t xml:space="preserve"> </w:t>
      </w:r>
      <w:r w:rsidR="00B94933">
        <w:rPr>
          <w:rFonts w:ascii="Times New Roman" w:eastAsia="Times New Roman" w:hAnsi="Times New Roman" w:cs="Times New Roman"/>
          <w:kern w:val="0"/>
          <w:sz w:val="20"/>
          <w:szCs w:val="20"/>
        </w:rPr>
        <w:t xml:space="preserve">for different evaluation cases (Gap = </w:t>
      </w:r>
      <w:r w:rsidR="00422BC4" w:rsidRPr="003A1392">
        <w:rPr>
          <w:rFonts w:ascii="Times New Roman" w:eastAsia="Times New Roman" w:hAnsi="Times New Roman" w:cs="Times New Roman"/>
          <w:kern w:val="0"/>
          <w:sz w:val="20"/>
          <w:szCs w:val="20"/>
        </w:rPr>
        <w:t>Required SNR-CNR</w:t>
      </w:r>
      <w:r w:rsidR="00B94933">
        <w:rPr>
          <w:rFonts w:ascii="Times New Roman" w:eastAsia="Times New Roman" w:hAnsi="Times New Roman" w:cs="Times New Roman"/>
          <w:kern w:val="0"/>
          <w:sz w:val="20"/>
          <w:szCs w:val="20"/>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648"/>
        <w:gridCol w:w="583"/>
        <w:gridCol w:w="648"/>
        <w:gridCol w:w="648"/>
        <w:gridCol w:w="648"/>
        <w:gridCol w:w="648"/>
        <w:gridCol w:w="552"/>
        <w:gridCol w:w="645"/>
      </w:tblGrid>
      <w:tr w:rsidR="001F7754" w:rsidRPr="001F7754" w14:paraId="6AA6E871"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EBF11" w14:textId="093838FA" w:rsidR="00127AAC" w:rsidRPr="001F7754" w:rsidRDefault="00EF2FE2"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Coverage gap</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9E4A413" w14:textId="77777777" w:rsidR="00127AAC" w:rsidRPr="001F7754" w:rsidRDefault="00127AAC" w:rsidP="00127AAC">
            <w:pPr>
              <w:widowControl/>
              <w:jc w:val="center"/>
              <w:rPr>
                <w:rFonts w:ascii="Times New Roman" w:hAnsi="Times New Roman" w:cs="Times New Roman"/>
                <w:sz w:val="16"/>
              </w:rPr>
            </w:pPr>
            <w:r w:rsidRPr="001F7754">
              <w:rPr>
                <w:rFonts w:ascii="Times New Roman" w:hAnsi="Times New Roman" w:cs="Times New Roman"/>
                <w:sz w:val="16"/>
              </w:rPr>
              <w:t>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4FE1" w14:textId="77777777" w:rsidR="00127AAC" w:rsidRPr="001F7754" w:rsidRDefault="00127AAC" w:rsidP="00127AAC">
            <w:pPr>
              <w:widowControl/>
              <w:jc w:val="center"/>
              <w:rPr>
                <w:rFonts w:ascii="Times New Roman" w:hAnsi="Times New Roman" w:cs="Times New Roman"/>
                <w:sz w:val="16"/>
              </w:rPr>
            </w:pPr>
            <w:r w:rsidRPr="001F7754">
              <w:rPr>
                <w:rFonts w:ascii="Times New Roman" w:hAnsi="Times New Roman" w:cs="Times New Roman"/>
                <w:sz w:val="16"/>
              </w:rPr>
              <w:t>Case 2</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34068EA" w14:textId="77777777" w:rsidR="00127AAC" w:rsidRPr="001F7754" w:rsidRDefault="00127AAC" w:rsidP="00127AAC">
            <w:pPr>
              <w:widowControl/>
              <w:jc w:val="center"/>
              <w:rPr>
                <w:rFonts w:ascii="Times New Roman" w:hAnsi="Times New Roman" w:cs="Times New Roman"/>
                <w:sz w:val="16"/>
              </w:rPr>
            </w:pPr>
            <w:r w:rsidRPr="001F7754">
              <w:rPr>
                <w:rFonts w:ascii="Times New Roman" w:hAnsi="Times New Roman" w:cs="Times New Roman"/>
                <w:sz w:val="16"/>
              </w:rPr>
              <w:t>Case 3</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905D4B8" w14:textId="77777777" w:rsidR="00127AAC" w:rsidRPr="001F7754" w:rsidRDefault="00127AAC" w:rsidP="00127AAC">
            <w:pPr>
              <w:widowControl/>
              <w:jc w:val="center"/>
              <w:rPr>
                <w:rFonts w:ascii="Times New Roman" w:hAnsi="Times New Roman" w:cs="Times New Roman"/>
                <w:sz w:val="16"/>
              </w:rPr>
            </w:pPr>
            <w:r w:rsidRPr="001F7754">
              <w:rPr>
                <w:rFonts w:ascii="Times New Roman" w:hAnsi="Times New Roman" w:cs="Times New Roman"/>
                <w:sz w:val="16"/>
              </w:rPr>
              <w:t>Case 4</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FBE4620" w14:textId="77777777" w:rsidR="00127AAC" w:rsidRPr="001F7754" w:rsidRDefault="00127AAC" w:rsidP="00127AAC">
            <w:pPr>
              <w:widowControl/>
              <w:jc w:val="center"/>
              <w:rPr>
                <w:rFonts w:ascii="Times New Roman" w:hAnsi="Times New Roman" w:cs="Times New Roman"/>
                <w:sz w:val="16"/>
              </w:rPr>
            </w:pPr>
            <w:r w:rsidRPr="001F7754">
              <w:rPr>
                <w:rFonts w:ascii="Times New Roman" w:hAnsi="Times New Roman" w:cs="Times New Roman"/>
                <w:sz w:val="16"/>
              </w:rPr>
              <w:t>Case 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19504B5" w14:textId="77777777" w:rsidR="00127AAC" w:rsidRPr="001F7754" w:rsidRDefault="00127AAC" w:rsidP="00127AAC">
            <w:pPr>
              <w:widowControl/>
              <w:jc w:val="center"/>
              <w:rPr>
                <w:rFonts w:ascii="Times New Roman" w:eastAsia="Times New Roman" w:hAnsi="Times New Roman" w:cs="Times New Roman"/>
                <w:kern w:val="0"/>
                <w:sz w:val="16"/>
                <w:szCs w:val="20"/>
              </w:rPr>
            </w:pPr>
            <w:r w:rsidRPr="001F7754">
              <w:rPr>
                <w:rFonts w:ascii="Times New Roman" w:eastAsia="Times New Roman" w:hAnsi="Times New Roman" w:cs="Times New Roman"/>
                <w:kern w:val="0"/>
                <w:sz w:val="16"/>
                <w:szCs w:val="20"/>
              </w:rPr>
              <w:t>Case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4761" w14:textId="77777777" w:rsidR="00127AAC" w:rsidRPr="001F7754" w:rsidRDefault="00127AAC" w:rsidP="00127AAC">
            <w:pPr>
              <w:widowControl/>
              <w:jc w:val="center"/>
              <w:rPr>
                <w:rFonts w:ascii="Times New Roman" w:eastAsia="Times New Roman" w:hAnsi="Times New Roman" w:cs="Times New Roman"/>
                <w:kern w:val="0"/>
                <w:sz w:val="16"/>
                <w:szCs w:val="20"/>
              </w:rPr>
            </w:pPr>
            <w:r w:rsidRPr="001F7754">
              <w:rPr>
                <w:rFonts w:ascii="Times New Roman" w:eastAsia="Times New Roman" w:hAnsi="Times New Roman" w:cs="Times New Roman"/>
                <w:kern w:val="0"/>
                <w:sz w:val="16"/>
                <w:szCs w:val="20"/>
              </w:rPr>
              <w:t>Case 7</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D933DA" w14:textId="77777777" w:rsidR="00127AAC" w:rsidRPr="001F7754" w:rsidRDefault="00127AAC" w:rsidP="00127AAC">
            <w:pPr>
              <w:widowControl/>
              <w:jc w:val="center"/>
              <w:rPr>
                <w:rFonts w:ascii="Times New Roman" w:eastAsia="Times New Roman" w:hAnsi="Times New Roman" w:cs="Times New Roman"/>
                <w:kern w:val="0"/>
                <w:sz w:val="16"/>
                <w:szCs w:val="20"/>
              </w:rPr>
            </w:pPr>
            <w:r w:rsidRPr="001F7754">
              <w:rPr>
                <w:rFonts w:ascii="Times New Roman" w:eastAsia="Times New Roman" w:hAnsi="Times New Roman" w:cs="Times New Roman"/>
                <w:kern w:val="0"/>
                <w:sz w:val="16"/>
                <w:szCs w:val="20"/>
              </w:rPr>
              <w:t>Case 8</w:t>
            </w:r>
          </w:p>
        </w:tc>
      </w:tr>
      <w:tr w:rsidR="001F7754" w:rsidRPr="001F7754" w14:paraId="7EBA5FC3"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02460"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4.75 kbps PUSCH</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1F02ADF"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AF77"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9BD24D8"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83B70A5"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4.9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B5D65A6"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91166DF"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637D"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-0.5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C896A28"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r>
      <w:tr w:rsidR="001F7754" w:rsidRPr="001F7754" w14:paraId="06B9AD0C"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8B6DF"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3 kbps PUSCH</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68C6CBE"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85CC"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8.5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DFDB59B"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92CD49F"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7E5C562"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1.9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4D2108D"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1C3CC"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512308"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-3.5</w:t>
            </w:r>
          </w:p>
        </w:tc>
      </w:tr>
      <w:tr w:rsidR="001F7754" w:rsidRPr="001F7754" w14:paraId="3E8AF235"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4F3F"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100 kbps PUSCH</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5CEBF9"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58E4"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19.9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2C00DD3"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CDF402D"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BADE718" w14:textId="77777777" w:rsidR="00127AAC" w:rsidRPr="001F7754" w:rsidRDefault="00127AAC" w:rsidP="00127AAC">
            <w:pPr>
              <w:widowControl/>
              <w:jc w:val="center"/>
              <w:rPr>
                <w:rFonts w:ascii="Times New Roman" w:hAnsi="Times New Roman" w:cs="Times New Roman"/>
                <w:sz w:val="20"/>
              </w:rPr>
            </w:pPr>
            <w:r w:rsidRPr="001F7754">
              <w:rPr>
                <w:rFonts w:ascii="Times New Roman" w:hAnsi="Times New Roman" w:cs="Times New Roman"/>
                <w:sz w:val="20"/>
              </w:rPr>
              <w:t>13.5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987815F"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B0AE1"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5D2CC3" w14:textId="77777777" w:rsidR="00127AAC" w:rsidRPr="001F7754" w:rsidRDefault="00127AAC" w:rsidP="00127AAC">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8.1</w:t>
            </w:r>
          </w:p>
        </w:tc>
      </w:tr>
      <w:tr w:rsidR="001F7754" w:rsidRPr="001F7754" w14:paraId="1ED85211"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AAC06"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3 kbps PDSCH (w/ PFD)</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4265B0A"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6807"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12.6</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8C67C68"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19F6D8A"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C39ECBF"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16.6</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53C3C45" w14:textId="63725919"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030C" w14:textId="529CB65B"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3ED759"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17.2</w:t>
            </w:r>
          </w:p>
        </w:tc>
      </w:tr>
      <w:tr w:rsidR="001F7754" w:rsidRPr="001F7754" w14:paraId="49A684A3" w14:textId="77777777" w:rsidTr="001622A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CC1B350"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3 kbps PDSCH (w/</w:t>
            </w:r>
            <w:r w:rsidRPr="001F7754">
              <w:rPr>
                <w:rFonts w:asciiTheme="minorEastAsia" w:hAnsiTheme="minorEastAsia" w:cs="Times New Roman"/>
                <w:kern w:val="0"/>
                <w:sz w:val="20"/>
                <w:szCs w:val="20"/>
              </w:rPr>
              <w:t>o</w:t>
            </w:r>
            <w:r w:rsidRPr="001F7754">
              <w:rPr>
                <w:rFonts w:ascii="Times New Roman" w:eastAsia="Times New Roman" w:hAnsi="Times New Roman" w:cs="Times New Roman"/>
                <w:kern w:val="0"/>
                <w:sz w:val="20"/>
                <w:szCs w:val="20"/>
              </w:rPr>
              <w:t xml:space="preserve"> PFD)</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E08C1A7" w14:textId="6D81A83E"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A17B9" w14:textId="38621640"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3.2</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56CECB4" w14:textId="3E06820E"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EC1565C" w14:textId="1AB81C4B"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A1ADE44" w14:textId="0AD3C1D1"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3CD9E30" w14:textId="51848011"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55DA" w14:textId="6331EF01"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FC71CD" w14:textId="0BEF6485"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-2.2</w:t>
            </w:r>
          </w:p>
        </w:tc>
      </w:tr>
      <w:tr w:rsidR="001F7754" w:rsidRPr="001F7754" w14:paraId="394406C5"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11CD5" w14:textId="62BF4FA3"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4.75 kbps PDSCH (w/o PFD)</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4BFC3B"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5028"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5C7D783"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-9.5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EA39348"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4561111"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4D97FD5"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F33B"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-2.9</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C50B02"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r>
      <w:tr w:rsidR="001F7754" w:rsidRPr="001F7754" w14:paraId="28C9E034"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49281"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1 Mbps PDSCH (w/o PFD)</w:t>
            </w:r>
            <w:r w:rsidRPr="001F7754">
              <w:rPr>
                <w:rFonts w:ascii="宋体" w:eastAsia="宋体" w:hAnsi="宋体" w:cs="宋体" w:hint="eastAsia"/>
                <w:kern w:val="0"/>
                <w:sz w:val="20"/>
                <w:szCs w:val="20"/>
              </w:rPr>
              <w:t>，</w:t>
            </w:r>
            <w:r w:rsidRPr="001F7754">
              <w:rPr>
                <w:rFonts w:ascii="Times New Roman" w:eastAsia="Times New Roman" w:hAnsi="Times New Roman" w:cs="Times New Roman"/>
                <w:kern w:val="0"/>
                <w:sz w:val="20"/>
                <w:szCs w:val="20"/>
              </w:rPr>
              <w:t>MCS0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D3517A8"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97C19"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A7AA36C"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DDC45FF"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676005B"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-10.8</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7F89028"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13FD"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6EB95C"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-10.2</w:t>
            </w:r>
          </w:p>
        </w:tc>
      </w:tr>
      <w:tr w:rsidR="001F7754" w:rsidRPr="001F7754" w14:paraId="4E806498" w14:textId="77777777" w:rsidTr="008B472E">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B0660"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1 Mbps PDSCH (w/o PFD)</w:t>
            </w:r>
            <w:r w:rsidRPr="001F7754">
              <w:rPr>
                <w:rFonts w:ascii="宋体" w:eastAsia="宋体" w:hAnsi="宋体" w:cs="宋体" w:hint="eastAsia"/>
                <w:kern w:val="0"/>
                <w:sz w:val="20"/>
                <w:szCs w:val="20"/>
              </w:rPr>
              <w:t>，</w:t>
            </w:r>
            <w:r w:rsidRPr="001F7754">
              <w:rPr>
                <w:rFonts w:ascii="Times New Roman" w:eastAsia="Times New Roman" w:hAnsi="Times New Roman" w:cs="Times New Roman"/>
                <w:kern w:val="0"/>
                <w:sz w:val="20"/>
                <w:szCs w:val="20"/>
              </w:rPr>
              <w:t xml:space="preserve"> MCS10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32088C3"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6C4C"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5.7</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6E64FB6"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C8CEA7C"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50C8113" w14:textId="77777777" w:rsidR="00BF1F16" w:rsidRPr="001F7754" w:rsidRDefault="00BF1F16" w:rsidP="00BF1F16">
            <w:pPr>
              <w:widowControl/>
              <w:jc w:val="center"/>
              <w:rPr>
                <w:rFonts w:ascii="Times New Roman" w:hAnsi="Times New Roman" w:cs="Times New Roman"/>
                <w:sz w:val="20"/>
              </w:rPr>
            </w:pPr>
            <w:r w:rsidRPr="001F7754">
              <w:rPr>
                <w:rFonts w:ascii="Times New Roman" w:hAnsi="Times New Roman" w:cs="Times New Roman"/>
                <w:sz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BC06A33"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1E7D"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1973E8" w14:textId="77777777" w:rsidR="00BF1F16" w:rsidRPr="001F7754" w:rsidRDefault="00BF1F16" w:rsidP="00BF1F16">
            <w:pPr>
              <w:widowControl/>
              <w:jc w:val="center"/>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0.6</w:t>
            </w:r>
          </w:p>
        </w:tc>
      </w:tr>
    </w:tbl>
    <w:p w14:paraId="5FBF5079" w14:textId="5CFDF525" w:rsidR="00127AAC" w:rsidRDefault="00127AAC" w:rsidP="00496CF7">
      <w:pPr>
        <w:jc w:val="left"/>
        <w:rPr>
          <w:rFonts w:ascii="Times New Roman" w:hAnsi="Times New Roman" w:cs="Times New Roman"/>
          <w:sz w:val="20"/>
        </w:rPr>
      </w:pPr>
    </w:p>
    <w:p w14:paraId="1B202B46" w14:textId="038E6960" w:rsidR="00767088" w:rsidRPr="00715F50" w:rsidRDefault="00767088" w:rsidP="00767088">
      <w:pPr>
        <w:widowControl/>
        <w:rPr>
          <w:rFonts w:ascii="Times New Roman" w:eastAsia="微软雅黑" w:hAnsi="Times New Roman" w:cs="Times New Roman"/>
          <w:b/>
          <w:i/>
          <w:kern w:val="0"/>
          <w:sz w:val="20"/>
        </w:rPr>
      </w:pPr>
      <w:r w:rsidRPr="00715F50">
        <w:rPr>
          <w:rFonts w:ascii="Times New Roman" w:eastAsia="微软雅黑" w:hAnsi="Times New Roman" w:cs="Times New Roman"/>
          <w:b/>
          <w:i/>
          <w:kern w:val="0"/>
          <w:sz w:val="20"/>
        </w:rPr>
        <w:t>Observation</w:t>
      </w:r>
      <w:r w:rsidR="001F7754">
        <w:rPr>
          <w:rFonts w:ascii="Times New Roman" w:eastAsia="微软雅黑" w:hAnsi="Times New Roman" w:cs="Times New Roman"/>
          <w:b/>
          <w:i/>
          <w:kern w:val="0"/>
          <w:sz w:val="20"/>
        </w:rPr>
        <w:t xml:space="preserve"> 1</w:t>
      </w:r>
      <w:r w:rsidRPr="00715F50">
        <w:rPr>
          <w:rFonts w:ascii="Times New Roman" w:eastAsia="微软雅黑" w:hAnsi="Times New Roman" w:cs="Times New Roman"/>
          <w:b/>
          <w:i/>
          <w:kern w:val="0"/>
          <w:sz w:val="20"/>
        </w:rPr>
        <w:t>:</w:t>
      </w:r>
    </w:p>
    <w:p w14:paraId="3C28D17B" w14:textId="66C81123" w:rsid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 xml:space="preserve">LEO-1200 set2 </w:t>
      </w:r>
      <w:r>
        <w:rPr>
          <w:rFonts w:ascii="Times New Roman" w:eastAsia="微软雅黑" w:hAnsi="Times New Roman" w:hint="eastAsia"/>
          <w:b/>
          <w:i/>
          <w:sz w:val="20"/>
          <w:lang w:eastAsia="zh-CN"/>
        </w:rPr>
        <w:t>have</w:t>
      </w:r>
      <w:r>
        <w:rPr>
          <w:rFonts w:ascii="Times New Roman" w:eastAsia="微软雅黑" w:hAnsi="Times New Roman"/>
          <w:b/>
          <w:i/>
          <w:sz w:val="20"/>
        </w:rPr>
        <w:t xml:space="preserve"> coverage issue for VoIP service in UL, DL is okay if PFD not considered</w:t>
      </w:r>
    </w:p>
    <w:p w14:paraId="16E63989" w14:textId="592DEBC2" w:rsid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except LEO-600 set2 have coverage issue for 3kbps service in UL</w:t>
      </w:r>
    </w:p>
    <w:p w14:paraId="1C99B828" w14:textId="7A01A37A" w:rsid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have coverage issue for 100kbps service in UL, DL with low MCS is okay if PFD not considered.</w:t>
      </w:r>
    </w:p>
    <w:p w14:paraId="703E43E6" w14:textId="57B96956" w:rsid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w:t>
      </w:r>
      <w:r w:rsidRPr="00767088">
        <w:rPr>
          <w:rFonts w:ascii="Times New Roman" w:eastAsia="微软雅黑" w:hAnsi="Times New Roman"/>
          <w:b/>
          <w:i/>
          <w:sz w:val="20"/>
        </w:rPr>
        <w:t xml:space="preserve"> </w:t>
      </w:r>
      <w:r>
        <w:rPr>
          <w:rFonts w:ascii="Times New Roman" w:eastAsia="微软雅黑" w:hAnsi="Times New Roman"/>
          <w:b/>
          <w:i/>
          <w:sz w:val="20"/>
        </w:rPr>
        <w:t>have coverage issue for3 kbps if PFD considered</w:t>
      </w:r>
    </w:p>
    <w:p w14:paraId="15B26C34" w14:textId="78EDBF9C" w:rsidR="00767088" w:rsidRDefault="00767088" w:rsidP="00496CF7">
      <w:pPr>
        <w:jc w:val="left"/>
        <w:rPr>
          <w:rFonts w:ascii="Times New Roman" w:hAnsi="Times New Roman" w:cs="Times New Roman"/>
          <w:sz w:val="20"/>
        </w:rPr>
      </w:pPr>
    </w:p>
    <w:p w14:paraId="496665D8" w14:textId="2E8090BB" w:rsidR="00CA79D4" w:rsidRPr="0020543E" w:rsidRDefault="001F7754" w:rsidP="000939EB">
      <w:pPr>
        <w:widowControl/>
        <w:jc w:val="center"/>
        <w:rPr>
          <w:rFonts w:ascii="Times New Roman" w:eastAsia="微软雅黑" w:hAnsi="Times New Roman" w:cs="Times New Roman"/>
          <w:kern w:val="0"/>
          <w:sz w:val="20"/>
        </w:rPr>
      </w:pPr>
      <w:r>
        <w:rPr>
          <w:rFonts w:ascii="Times New Roman" w:eastAsia="微软雅黑" w:hAnsi="Times New Roman" w:cs="Times New Roman"/>
          <w:kern w:val="0"/>
          <w:sz w:val="20"/>
        </w:rPr>
        <w:t>Table 14</w:t>
      </w:r>
      <w:r w:rsidR="0020543E" w:rsidRPr="0041778B">
        <w:rPr>
          <w:rFonts w:ascii="Times New Roman" w:eastAsia="微软雅黑" w:hAnsi="Times New Roman" w:cs="Times New Roman"/>
          <w:kern w:val="0"/>
          <w:sz w:val="20"/>
        </w:rPr>
        <w:t xml:space="preserve">: </w:t>
      </w:r>
      <w:r w:rsidR="000939EB">
        <w:rPr>
          <w:rFonts w:ascii="Times New Roman" w:eastAsia="微软雅黑" w:hAnsi="Times New Roman" w:cs="Times New Roman"/>
          <w:kern w:val="0"/>
          <w:sz w:val="20"/>
        </w:rPr>
        <w:t xml:space="preserve">Coverage </w:t>
      </w:r>
      <w:r w:rsidR="000939EB">
        <w:rPr>
          <w:rFonts w:ascii="Times New Roman" w:eastAsia="Times New Roman" w:hAnsi="Times New Roman" w:cs="Times New Roman"/>
          <w:kern w:val="0"/>
          <w:sz w:val="20"/>
          <w:szCs w:val="20"/>
        </w:rPr>
        <w:t>g</w:t>
      </w:r>
      <w:r w:rsidR="000939EB" w:rsidRPr="003A1392">
        <w:rPr>
          <w:rFonts w:ascii="Times New Roman" w:eastAsia="Times New Roman" w:hAnsi="Times New Roman" w:cs="Times New Roman"/>
          <w:kern w:val="0"/>
          <w:sz w:val="20"/>
          <w:szCs w:val="20"/>
        </w:rPr>
        <w:t>ap</w:t>
      </w:r>
      <w:r w:rsidR="000939EB">
        <w:rPr>
          <w:rFonts w:ascii="Times New Roman" w:eastAsia="Times New Roman" w:hAnsi="Times New Roman" w:cs="Times New Roman"/>
          <w:kern w:val="0"/>
          <w:sz w:val="20"/>
          <w:szCs w:val="20"/>
        </w:rPr>
        <w:t xml:space="preserve"> of control channels</w:t>
      </w:r>
      <w:r w:rsidR="000939EB" w:rsidRPr="003A1392">
        <w:rPr>
          <w:rFonts w:ascii="Times New Roman" w:eastAsia="Times New Roman" w:hAnsi="Times New Roman" w:cs="Times New Roman"/>
          <w:kern w:val="0"/>
          <w:sz w:val="20"/>
          <w:szCs w:val="20"/>
        </w:rPr>
        <w:t xml:space="preserve"> </w:t>
      </w:r>
      <w:r w:rsidR="000939EB">
        <w:rPr>
          <w:rFonts w:ascii="Times New Roman" w:eastAsia="Times New Roman" w:hAnsi="Times New Roman" w:cs="Times New Roman"/>
          <w:kern w:val="0"/>
          <w:sz w:val="20"/>
          <w:szCs w:val="20"/>
        </w:rPr>
        <w:t xml:space="preserve">for different evaluation cases (Gap = </w:t>
      </w:r>
      <w:r w:rsidR="000939EB" w:rsidRPr="003A1392">
        <w:rPr>
          <w:rFonts w:ascii="Times New Roman" w:eastAsia="Times New Roman" w:hAnsi="Times New Roman" w:cs="Times New Roman"/>
          <w:kern w:val="0"/>
          <w:sz w:val="20"/>
          <w:szCs w:val="20"/>
        </w:rPr>
        <w:t>Required SNR-CNR</w:t>
      </w:r>
      <w:r w:rsidR="000939EB">
        <w:rPr>
          <w:rFonts w:ascii="Times New Roman" w:eastAsia="Times New Roman" w:hAnsi="Times New Roman" w:cs="Times New Roman"/>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908"/>
        <w:gridCol w:w="850"/>
        <w:gridCol w:w="992"/>
        <w:gridCol w:w="851"/>
        <w:gridCol w:w="850"/>
        <w:gridCol w:w="926"/>
      </w:tblGrid>
      <w:tr w:rsidR="001F7754" w:rsidRPr="001F7754" w14:paraId="4BEF1073" w14:textId="77777777" w:rsidTr="00EF2FE2">
        <w:trPr>
          <w:trHeight w:val="936"/>
        </w:trPr>
        <w:tc>
          <w:tcPr>
            <w:tcW w:w="2915" w:type="dxa"/>
            <w:shd w:val="clear" w:color="auto" w:fill="auto"/>
            <w:noWrap/>
            <w:vAlign w:val="bottom"/>
          </w:tcPr>
          <w:p w14:paraId="31366CB3" w14:textId="7E8301AF" w:rsidR="00CC444F" w:rsidRPr="001F7754" w:rsidRDefault="00EF2FE2" w:rsidP="00C575DD">
            <w:pPr>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Coverage gap</w:t>
            </w:r>
          </w:p>
        </w:tc>
        <w:tc>
          <w:tcPr>
            <w:tcW w:w="908" w:type="dxa"/>
            <w:shd w:val="clear" w:color="auto" w:fill="auto"/>
            <w:noWrap/>
          </w:tcPr>
          <w:p w14:paraId="42FEC70E"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GEO</w:t>
            </w:r>
          </w:p>
          <w:p w14:paraId="0FF4DE61" w14:textId="43272AAB"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1</w:t>
            </w:r>
          </w:p>
        </w:tc>
        <w:tc>
          <w:tcPr>
            <w:tcW w:w="850" w:type="dxa"/>
            <w:shd w:val="clear" w:color="auto" w:fill="auto"/>
          </w:tcPr>
          <w:p w14:paraId="0E90549B"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GEO</w:t>
            </w:r>
          </w:p>
          <w:p w14:paraId="4003F06D" w14:textId="520A698B"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2</w:t>
            </w:r>
          </w:p>
        </w:tc>
        <w:tc>
          <w:tcPr>
            <w:tcW w:w="992" w:type="dxa"/>
            <w:shd w:val="clear" w:color="auto" w:fill="auto"/>
            <w:noWrap/>
          </w:tcPr>
          <w:p w14:paraId="7B40DADE"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LEO-1200</w:t>
            </w:r>
          </w:p>
          <w:p w14:paraId="722B607C" w14:textId="02196FE3"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1</w:t>
            </w:r>
          </w:p>
        </w:tc>
        <w:tc>
          <w:tcPr>
            <w:tcW w:w="851" w:type="dxa"/>
            <w:shd w:val="clear" w:color="auto" w:fill="auto"/>
            <w:noWrap/>
          </w:tcPr>
          <w:p w14:paraId="5FAF623B"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LEO-1200</w:t>
            </w:r>
          </w:p>
          <w:p w14:paraId="05215B8D" w14:textId="66586053"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2</w:t>
            </w:r>
          </w:p>
        </w:tc>
        <w:tc>
          <w:tcPr>
            <w:tcW w:w="850" w:type="dxa"/>
            <w:shd w:val="clear" w:color="auto" w:fill="auto"/>
            <w:noWrap/>
          </w:tcPr>
          <w:p w14:paraId="35044002"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LEO-600</w:t>
            </w:r>
          </w:p>
          <w:p w14:paraId="6BC1F647" w14:textId="7F185A59"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1</w:t>
            </w:r>
          </w:p>
        </w:tc>
        <w:tc>
          <w:tcPr>
            <w:tcW w:w="926" w:type="dxa"/>
            <w:shd w:val="clear" w:color="auto" w:fill="auto"/>
            <w:noWrap/>
          </w:tcPr>
          <w:p w14:paraId="22450CBA" w14:textId="77777777" w:rsidR="00CC444F" w:rsidRPr="001F7754" w:rsidRDefault="00CC444F" w:rsidP="00CA79D4">
            <w:pPr>
              <w:widowControl/>
              <w:jc w:val="center"/>
              <w:rPr>
                <w:rFonts w:ascii="Times New Roman" w:eastAsia="Times New Roman" w:hAnsi="Times New Roman" w:cs="Times New Roman"/>
                <w:kern w:val="0"/>
                <w:sz w:val="20"/>
                <w:szCs w:val="20"/>
              </w:rPr>
            </w:pPr>
            <w:r w:rsidRPr="001F7754">
              <w:rPr>
                <w:rFonts w:ascii="Times New Roman" w:hAnsi="Times New Roman" w:cs="Times New Roman"/>
                <w:sz w:val="20"/>
              </w:rPr>
              <w:t>LEO-600</w:t>
            </w:r>
          </w:p>
          <w:p w14:paraId="0B11FBA1" w14:textId="4E05FCE8" w:rsidR="00CC444F" w:rsidRPr="001F7754" w:rsidRDefault="00CC444F" w:rsidP="00C575DD">
            <w:pPr>
              <w:jc w:val="center"/>
              <w:rPr>
                <w:rFonts w:ascii="Times New Roman" w:eastAsia="Times New Roman" w:hAnsi="Times New Roman" w:cs="Times New Roman"/>
                <w:kern w:val="0"/>
                <w:sz w:val="20"/>
                <w:szCs w:val="20"/>
              </w:rPr>
            </w:pPr>
            <w:r w:rsidRPr="001F7754">
              <w:rPr>
                <w:rFonts w:ascii="Times New Roman" w:hAnsi="Times New Roman" w:cs="Times New Roman"/>
                <w:sz w:val="20"/>
              </w:rPr>
              <w:t>Set 2</w:t>
            </w:r>
          </w:p>
        </w:tc>
      </w:tr>
      <w:tr w:rsidR="001F7754" w:rsidRPr="001F7754" w14:paraId="42F0DCB3" w14:textId="77777777" w:rsidTr="00EF2FE2">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01A56" w14:textId="77777777" w:rsidR="00C575DD" w:rsidRPr="001F7754" w:rsidRDefault="00C575DD" w:rsidP="00C575DD">
            <w:pPr>
              <w:widowControl/>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PUCCH format 1 (2 bits)</w:t>
            </w:r>
          </w:p>
        </w:tc>
        <w:tc>
          <w:tcPr>
            <w:tcW w:w="908" w:type="dxa"/>
            <w:tcBorders>
              <w:top w:val="single" w:sz="4" w:space="0" w:color="auto"/>
              <w:left w:val="single" w:sz="4" w:space="0" w:color="auto"/>
              <w:bottom w:val="single" w:sz="4" w:space="0" w:color="auto"/>
              <w:right w:val="single" w:sz="4" w:space="0" w:color="auto"/>
            </w:tcBorders>
            <w:shd w:val="clear" w:color="auto" w:fill="auto"/>
            <w:noWrap/>
          </w:tcPr>
          <w:p w14:paraId="6C8EFAB4"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4C4B3"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76AE3DD"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-8.8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B47126"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658CCF"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-14.2</w:t>
            </w:r>
          </w:p>
        </w:tc>
        <w:tc>
          <w:tcPr>
            <w:tcW w:w="926" w:type="dxa"/>
            <w:tcBorders>
              <w:top w:val="single" w:sz="4" w:space="0" w:color="auto"/>
              <w:left w:val="single" w:sz="4" w:space="0" w:color="auto"/>
              <w:bottom w:val="single" w:sz="4" w:space="0" w:color="auto"/>
              <w:right w:val="single" w:sz="4" w:space="0" w:color="auto"/>
            </w:tcBorders>
            <w:shd w:val="clear" w:color="auto" w:fill="auto"/>
            <w:noWrap/>
          </w:tcPr>
          <w:p w14:paraId="2DD7980C"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-8.2</w:t>
            </w:r>
          </w:p>
        </w:tc>
      </w:tr>
      <w:tr w:rsidR="001F7754" w:rsidRPr="001F7754" w14:paraId="487A968B" w14:textId="77777777" w:rsidTr="00EF2FE2">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9ECA" w14:textId="77777777" w:rsidR="00C575DD" w:rsidRPr="001F7754" w:rsidRDefault="00C575DD" w:rsidP="00C575DD">
            <w:pPr>
              <w:widowControl/>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PUCCH format 3 (11 bits)</w:t>
            </w:r>
          </w:p>
        </w:tc>
        <w:tc>
          <w:tcPr>
            <w:tcW w:w="908" w:type="dxa"/>
            <w:tcBorders>
              <w:top w:val="single" w:sz="4" w:space="0" w:color="auto"/>
              <w:left w:val="single" w:sz="4" w:space="0" w:color="auto"/>
              <w:bottom w:val="single" w:sz="4" w:space="0" w:color="auto"/>
              <w:right w:val="single" w:sz="4" w:space="0" w:color="auto"/>
            </w:tcBorders>
            <w:shd w:val="clear" w:color="auto" w:fill="auto"/>
            <w:noWrap/>
          </w:tcPr>
          <w:p w14:paraId="628B641A"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8C268B"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6.9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3AF67F4"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-6.1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33E418"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0C22823"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-11.5</w:t>
            </w:r>
          </w:p>
        </w:tc>
        <w:tc>
          <w:tcPr>
            <w:tcW w:w="926" w:type="dxa"/>
            <w:tcBorders>
              <w:top w:val="single" w:sz="4" w:space="0" w:color="auto"/>
              <w:left w:val="single" w:sz="4" w:space="0" w:color="auto"/>
              <w:bottom w:val="single" w:sz="4" w:space="0" w:color="auto"/>
              <w:right w:val="single" w:sz="4" w:space="0" w:color="auto"/>
            </w:tcBorders>
            <w:shd w:val="clear" w:color="auto" w:fill="auto"/>
            <w:noWrap/>
          </w:tcPr>
          <w:p w14:paraId="138AA221"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-5.5</w:t>
            </w:r>
          </w:p>
        </w:tc>
      </w:tr>
      <w:tr w:rsidR="001F7754" w:rsidRPr="001F7754" w14:paraId="67C4CFFE" w14:textId="77777777" w:rsidTr="00EF2FE2">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E2212" w14:textId="77777777" w:rsidR="00C575DD" w:rsidRPr="001F7754" w:rsidRDefault="00C575DD" w:rsidP="00C575DD">
            <w:pPr>
              <w:widowControl/>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Msg.3</w:t>
            </w:r>
          </w:p>
        </w:tc>
        <w:tc>
          <w:tcPr>
            <w:tcW w:w="908" w:type="dxa"/>
            <w:tcBorders>
              <w:top w:val="single" w:sz="4" w:space="0" w:color="auto"/>
              <w:left w:val="single" w:sz="4" w:space="0" w:color="auto"/>
              <w:bottom w:val="single" w:sz="4" w:space="0" w:color="auto"/>
              <w:right w:val="single" w:sz="4" w:space="0" w:color="auto"/>
            </w:tcBorders>
            <w:shd w:val="clear" w:color="auto" w:fill="auto"/>
            <w:noWrap/>
          </w:tcPr>
          <w:p w14:paraId="479DE2A2"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C2F61"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8.7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1825D80"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-2.6</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49D95B"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3.4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245A70"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-8</w:t>
            </w:r>
          </w:p>
        </w:tc>
        <w:tc>
          <w:tcPr>
            <w:tcW w:w="926" w:type="dxa"/>
            <w:tcBorders>
              <w:top w:val="single" w:sz="4" w:space="0" w:color="auto"/>
              <w:left w:val="single" w:sz="4" w:space="0" w:color="auto"/>
              <w:bottom w:val="single" w:sz="4" w:space="0" w:color="auto"/>
              <w:right w:val="single" w:sz="4" w:space="0" w:color="auto"/>
            </w:tcBorders>
            <w:shd w:val="clear" w:color="auto" w:fill="auto"/>
            <w:noWrap/>
          </w:tcPr>
          <w:p w14:paraId="32AE677C"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w:t>
            </w:r>
          </w:p>
        </w:tc>
      </w:tr>
      <w:tr w:rsidR="001F7754" w:rsidRPr="001F7754" w14:paraId="75B3D6DF" w14:textId="77777777" w:rsidTr="00EF2FE2">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C3C36" w14:textId="77777777" w:rsidR="00C575DD" w:rsidRPr="001F7754" w:rsidRDefault="00C575DD" w:rsidP="00C575DD">
            <w:pPr>
              <w:widowControl/>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lastRenderedPageBreak/>
              <w:t xml:space="preserve">PDCCH </w:t>
            </w:r>
            <w:r w:rsidRPr="001F7754">
              <w:rPr>
                <w:rFonts w:ascii="宋体" w:eastAsia="宋体" w:hAnsi="宋体" w:cs="宋体" w:hint="eastAsia"/>
                <w:kern w:val="0"/>
                <w:sz w:val="20"/>
                <w:szCs w:val="20"/>
              </w:rPr>
              <w:t>（</w:t>
            </w:r>
            <w:r w:rsidRPr="001F7754">
              <w:rPr>
                <w:rFonts w:ascii="Times New Roman" w:eastAsia="Times New Roman" w:hAnsi="Times New Roman" w:cs="Times New Roman"/>
                <w:kern w:val="0"/>
                <w:sz w:val="20"/>
                <w:szCs w:val="20"/>
              </w:rPr>
              <w:t>w/o PFD</w:t>
            </w:r>
            <w:r w:rsidRPr="001F7754">
              <w:rPr>
                <w:rFonts w:ascii="宋体" w:eastAsia="宋体" w:hAnsi="宋体" w:cs="宋体" w:hint="eastAsia"/>
                <w:kern w:val="0"/>
                <w:sz w:val="20"/>
                <w:szCs w:val="20"/>
              </w:rPr>
              <w:t>）</w:t>
            </w:r>
          </w:p>
        </w:tc>
        <w:tc>
          <w:tcPr>
            <w:tcW w:w="908" w:type="dxa"/>
            <w:tcBorders>
              <w:top w:val="single" w:sz="4" w:space="0" w:color="auto"/>
              <w:left w:val="single" w:sz="4" w:space="0" w:color="auto"/>
              <w:bottom w:val="single" w:sz="4" w:space="0" w:color="auto"/>
              <w:right w:val="single" w:sz="4" w:space="0" w:color="auto"/>
            </w:tcBorders>
            <w:shd w:val="clear" w:color="auto" w:fill="auto"/>
            <w:noWrap/>
          </w:tcPr>
          <w:p w14:paraId="474E9D89"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FE7A45"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3.2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6A57951"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-8.1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2BE081"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-2.1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F50AB06"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-7.5</w:t>
            </w:r>
          </w:p>
        </w:tc>
        <w:tc>
          <w:tcPr>
            <w:tcW w:w="926" w:type="dxa"/>
            <w:tcBorders>
              <w:top w:val="single" w:sz="4" w:space="0" w:color="auto"/>
              <w:left w:val="single" w:sz="4" w:space="0" w:color="auto"/>
              <w:bottom w:val="single" w:sz="4" w:space="0" w:color="auto"/>
              <w:right w:val="single" w:sz="4" w:space="0" w:color="auto"/>
            </w:tcBorders>
            <w:shd w:val="clear" w:color="auto" w:fill="auto"/>
            <w:noWrap/>
          </w:tcPr>
          <w:p w14:paraId="34BDF02E"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-1.5</w:t>
            </w:r>
          </w:p>
        </w:tc>
      </w:tr>
      <w:tr w:rsidR="001F7754" w:rsidRPr="001F7754" w14:paraId="2AFD9B4C" w14:textId="77777777" w:rsidTr="00EF2FE2">
        <w:trPr>
          <w:trHeight w:val="300"/>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711C4" w14:textId="77777777" w:rsidR="00C575DD" w:rsidRPr="001F7754" w:rsidRDefault="00C575DD" w:rsidP="00C575DD">
            <w:pPr>
              <w:widowControl/>
              <w:jc w:val="left"/>
              <w:rPr>
                <w:rFonts w:ascii="Times New Roman" w:eastAsia="Times New Roman" w:hAnsi="Times New Roman" w:cs="Times New Roman"/>
                <w:kern w:val="0"/>
                <w:sz w:val="20"/>
                <w:szCs w:val="20"/>
              </w:rPr>
            </w:pPr>
            <w:r w:rsidRPr="001F7754">
              <w:rPr>
                <w:rFonts w:ascii="Times New Roman" w:eastAsia="Times New Roman" w:hAnsi="Times New Roman" w:cs="Times New Roman"/>
                <w:kern w:val="0"/>
                <w:sz w:val="20"/>
                <w:szCs w:val="20"/>
              </w:rPr>
              <w:t xml:space="preserve">PDCCH </w:t>
            </w:r>
            <w:r w:rsidRPr="001F7754">
              <w:rPr>
                <w:rFonts w:ascii="宋体" w:eastAsia="宋体" w:hAnsi="宋体" w:cs="宋体" w:hint="eastAsia"/>
                <w:kern w:val="0"/>
                <w:sz w:val="20"/>
                <w:szCs w:val="20"/>
              </w:rPr>
              <w:t>（</w:t>
            </w:r>
            <w:r w:rsidRPr="001F7754">
              <w:rPr>
                <w:rFonts w:ascii="Times New Roman" w:eastAsia="Times New Roman" w:hAnsi="Times New Roman" w:cs="Times New Roman"/>
                <w:kern w:val="0"/>
                <w:sz w:val="20"/>
                <w:szCs w:val="20"/>
              </w:rPr>
              <w:t>w/ PFD</w:t>
            </w:r>
            <w:r w:rsidRPr="001F7754">
              <w:rPr>
                <w:rFonts w:ascii="宋体" w:eastAsia="宋体" w:hAnsi="宋体" w:cs="宋体" w:hint="eastAsia"/>
                <w:kern w:val="0"/>
                <w:sz w:val="20"/>
                <w:szCs w:val="20"/>
              </w:rPr>
              <w:t>）</w:t>
            </w:r>
          </w:p>
        </w:tc>
        <w:tc>
          <w:tcPr>
            <w:tcW w:w="908" w:type="dxa"/>
            <w:tcBorders>
              <w:top w:val="single" w:sz="4" w:space="0" w:color="auto"/>
              <w:left w:val="single" w:sz="4" w:space="0" w:color="auto"/>
              <w:bottom w:val="single" w:sz="4" w:space="0" w:color="auto"/>
              <w:right w:val="single" w:sz="4" w:space="0" w:color="auto"/>
            </w:tcBorders>
            <w:shd w:val="clear" w:color="auto" w:fill="auto"/>
            <w:noWrap/>
          </w:tcPr>
          <w:p w14:paraId="34813D48"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8CC05"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12.6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B57C5FE"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17.3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36383"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17.3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1D61F2"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17.9</w:t>
            </w:r>
          </w:p>
        </w:tc>
        <w:tc>
          <w:tcPr>
            <w:tcW w:w="926" w:type="dxa"/>
            <w:tcBorders>
              <w:top w:val="single" w:sz="4" w:space="0" w:color="auto"/>
              <w:left w:val="single" w:sz="4" w:space="0" w:color="auto"/>
              <w:bottom w:val="single" w:sz="4" w:space="0" w:color="auto"/>
              <w:right w:val="single" w:sz="4" w:space="0" w:color="auto"/>
            </w:tcBorders>
            <w:shd w:val="clear" w:color="auto" w:fill="auto"/>
            <w:noWrap/>
          </w:tcPr>
          <w:p w14:paraId="4D435415" w14:textId="77777777" w:rsidR="00C575DD" w:rsidRPr="001F7754" w:rsidRDefault="00C575DD" w:rsidP="00C575DD">
            <w:pPr>
              <w:widowControl/>
              <w:jc w:val="center"/>
              <w:rPr>
                <w:rFonts w:ascii="Times New Roman" w:hAnsi="Times New Roman" w:cs="Times New Roman"/>
                <w:sz w:val="20"/>
              </w:rPr>
            </w:pPr>
            <w:r w:rsidRPr="001F7754">
              <w:rPr>
                <w:rFonts w:ascii="Times New Roman" w:hAnsi="Times New Roman" w:cs="Times New Roman"/>
                <w:sz w:val="20"/>
              </w:rPr>
              <w:t>17.9</w:t>
            </w:r>
          </w:p>
        </w:tc>
      </w:tr>
    </w:tbl>
    <w:p w14:paraId="084BBC15" w14:textId="2A927430" w:rsidR="00D714DC" w:rsidRPr="00715F50" w:rsidRDefault="001F7754" w:rsidP="00897895">
      <w:pPr>
        <w:widowControl/>
        <w:rPr>
          <w:rFonts w:ascii="Times New Roman" w:eastAsia="微软雅黑" w:hAnsi="Times New Roman" w:cs="Times New Roman"/>
          <w:b/>
          <w:i/>
          <w:kern w:val="0"/>
          <w:sz w:val="20"/>
        </w:rPr>
      </w:pPr>
      <w:r>
        <w:rPr>
          <w:rFonts w:ascii="Times New Roman" w:eastAsia="微软雅黑" w:hAnsi="Times New Roman" w:cs="Times New Roman"/>
          <w:b/>
          <w:i/>
          <w:kern w:val="0"/>
          <w:sz w:val="20"/>
        </w:rPr>
        <w:t>Observation 2</w:t>
      </w:r>
      <w:r w:rsidR="00D714DC" w:rsidRPr="00715F50">
        <w:rPr>
          <w:rFonts w:ascii="Times New Roman" w:eastAsia="微软雅黑" w:hAnsi="Times New Roman" w:cs="Times New Roman"/>
          <w:b/>
          <w:i/>
          <w:kern w:val="0"/>
          <w:sz w:val="20"/>
        </w:rPr>
        <w:t>:</w:t>
      </w:r>
    </w:p>
    <w:p w14:paraId="4E896753" w14:textId="729CF34D" w:rsidR="00D714DC" w:rsidRPr="00715F50" w:rsidRDefault="00767088" w:rsidP="00D714DC">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don’t have coverage issue for PUCCH format 1 except GEO set2.</w:t>
      </w:r>
    </w:p>
    <w:p w14:paraId="2717121B" w14:textId="2DA8B0BF" w:rsidR="00D714DC" w:rsidRDefault="00767088" w:rsidP="00D714DC">
      <w:pPr>
        <w:pStyle w:val="a8"/>
        <w:numPr>
          <w:ilvl w:val="0"/>
          <w:numId w:val="12"/>
        </w:numPr>
        <w:rPr>
          <w:rFonts w:ascii="Times New Roman" w:eastAsia="微软雅黑" w:hAnsi="Times New Roman"/>
          <w:b/>
          <w:i/>
          <w:sz w:val="20"/>
        </w:rPr>
      </w:pPr>
      <w:r>
        <w:rPr>
          <w:rFonts w:ascii="Times New Roman" w:eastAsia="微软雅黑" w:hAnsi="Times New Roman"/>
          <w:b/>
          <w:i/>
          <w:sz w:val="20"/>
        </w:rPr>
        <w:t>GEO scenarios have coverage issue for PUCCH format 3</w:t>
      </w:r>
    </w:p>
    <w:p w14:paraId="2BEE4584" w14:textId="4E022321" w:rsid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GEO scenarios and LEO-1200 set2 have coverage issue for Msg 3</w:t>
      </w:r>
    </w:p>
    <w:p w14:paraId="430A9616" w14:textId="11B9C926" w:rsidR="00767088" w:rsidRPr="00767088" w:rsidRDefault="00767088" w:rsidP="00767088">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have coverage issue for PDCCH if PFD considered</w:t>
      </w:r>
    </w:p>
    <w:p w14:paraId="3AE569B4" w14:textId="7FEE9723" w:rsidR="00AD3FDE" w:rsidRDefault="00767088" w:rsidP="0048008D">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don’t have coverage issue for PDCCH if PFD not considered</w:t>
      </w:r>
    </w:p>
    <w:p w14:paraId="49FFC426" w14:textId="77777777" w:rsidR="001F7754" w:rsidRDefault="001F7754" w:rsidP="001F7754">
      <w:pPr>
        <w:rPr>
          <w:rFonts w:ascii="Times New Roman" w:eastAsia="微软雅黑" w:hAnsi="Times New Roman"/>
          <w:b/>
          <w:i/>
          <w:sz w:val="20"/>
        </w:rPr>
      </w:pPr>
    </w:p>
    <w:p w14:paraId="7812BA54" w14:textId="1C8D3DDF" w:rsidR="001F7754" w:rsidRPr="001F7754" w:rsidRDefault="001F7754" w:rsidP="001F7754">
      <w:pPr>
        <w:rPr>
          <w:rFonts w:ascii="Times New Roman" w:eastAsia="微软雅黑" w:hAnsi="Times New Roman"/>
          <w:b/>
          <w:i/>
          <w:sz w:val="20"/>
        </w:rPr>
      </w:pPr>
      <w:r w:rsidRPr="001F7754">
        <w:rPr>
          <w:rFonts w:ascii="Times New Roman" w:eastAsia="微软雅黑" w:hAnsi="Times New Roman"/>
          <w:b/>
          <w:i/>
          <w:sz w:val="20"/>
        </w:rPr>
        <w:t>Proposal 1: PUSCH coverage enhancement for 3kbps service and VoIP service</w:t>
      </w:r>
      <w:r w:rsidR="001622A4">
        <w:rPr>
          <w:rFonts w:ascii="Times New Roman" w:eastAsia="微软雅黑" w:hAnsi="Times New Roman"/>
          <w:b/>
          <w:i/>
          <w:sz w:val="20"/>
        </w:rPr>
        <w:t xml:space="preserve"> should be studied</w:t>
      </w:r>
      <w:r w:rsidRPr="001F7754">
        <w:rPr>
          <w:rFonts w:ascii="Times New Roman" w:eastAsia="微软雅黑" w:hAnsi="Times New Roman"/>
          <w:b/>
          <w:i/>
          <w:sz w:val="20"/>
        </w:rPr>
        <w:t>.</w:t>
      </w:r>
    </w:p>
    <w:p w14:paraId="01831A1C" w14:textId="2C9EF334" w:rsidR="001F7754" w:rsidRPr="001F7754" w:rsidRDefault="001F7754" w:rsidP="001F7754">
      <w:pPr>
        <w:rPr>
          <w:rFonts w:ascii="Times New Roman" w:eastAsia="微软雅黑" w:hAnsi="Times New Roman"/>
          <w:b/>
          <w:i/>
          <w:sz w:val="20"/>
        </w:rPr>
      </w:pPr>
      <w:r w:rsidRPr="001F7754">
        <w:rPr>
          <w:rFonts w:ascii="Times New Roman" w:eastAsia="微软雅黑" w:hAnsi="Times New Roman"/>
          <w:b/>
          <w:i/>
          <w:sz w:val="20"/>
        </w:rPr>
        <w:t xml:space="preserve">Proposal 2: </w:t>
      </w:r>
      <w:r w:rsidR="001622A4">
        <w:rPr>
          <w:rFonts w:ascii="Times New Roman" w:eastAsia="微软雅黑" w:hAnsi="Times New Roman"/>
          <w:b/>
          <w:i/>
          <w:sz w:val="20"/>
        </w:rPr>
        <w:t>C</w:t>
      </w:r>
      <w:r w:rsidRPr="001F7754">
        <w:rPr>
          <w:rFonts w:ascii="Times New Roman" w:eastAsia="微软雅黑" w:hAnsi="Times New Roman"/>
          <w:b/>
          <w:i/>
          <w:sz w:val="20"/>
        </w:rPr>
        <w:t>overage enhancement for GEO Set 2</w:t>
      </w:r>
      <w:r w:rsidR="001622A4">
        <w:rPr>
          <w:rFonts w:ascii="Times New Roman" w:eastAsia="微软雅黑" w:hAnsi="Times New Roman"/>
          <w:b/>
          <w:i/>
          <w:sz w:val="20"/>
        </w:rPr>
        <w:t xml:space="preserve"> is not considered</w:t>
      </w:r>
      <w:r w:rsidRPr="001F7754">
        <w:rPr>
          <w:rFonts w:ascii="Times New Roman" w:eastAsia="微软雅黑" w:hAnsi="Times New Roman"/>
          <w:b/>
          <w:i/>
          <w:sz w:val="20"/>
        </w:rPr>
        <w:t>.</w:t>
      </w:r>
    </w:p>
    <w:p w14:paraId="1D8D65BD" w14:textId="5A8ECEAD" w:rsidR="001F7754" w:rsidRPr="001F7754" w:rsidRDefault="001F7754" w:rsidP="001F7754">
      <w:pPr>
        <w:rPr>
          <w:rFonts w:ascii="Times New Roman" w:eastAsia="微软雅黑" w:hAnsi="Times New Roman"/>
          <w:b/>
          <w:i/>
          <w:sz w:val="20"/>
        </w:rPr>
      </w:pPr>
      <w:r w:rsidRPr="001F7754">
        <w:rPr>
          <w:rFonts w:ascii="Times New Roman" w:eastAsia="微软雅黑" w:hAnsi="Times New Roman"/>
          <w:b/>
          <w:i/>
          <w:sz w:val="20"/>
        </w:rPr>
        <w:t xml:space="preserve">Proposal 3: Msg.3 coverage enhancement </w:t>
      </w:r>
      <w:r w:rsidR="00E430C9">
        <w:rPr>
          <w:rFonts w:ascii="Times New Roman" w:eastAsia="微软雅黑" w:hAnsi="Times New Roman"/>
          <w:b/>
          <w:i/>
          <w:sz w:val="20"/>
        </w:rPr>
        <w:t xml:space="preserve">should be studied </w:t>
      </w:r>
      <w:r w:rsidRPr="001F7754">
        <w:rPr>
          <w:rFonts w:ascii="Times New Roman" w:eastAsia="微软雅黑" w:hAnsi="Times New Roman"/>
          <w:b/>
          <w:i/>
          <w:sz w:val="20"/>
        </w:rPr>
        <w:t>in NTN.</w:t>
      </w:r>
    </w:p>
    <w:p w14:paraId="7F291DA9" w14:textId="19913AE3" w:rsidR="001F7754" w:rsidRPr="001F7754" w:rsidRDefault="001F7754" w:rsidP="001F7754">
      <w:pPr>
        <w:rPr>
          <w:rFonts w:ascii="Times New Roman" w:eastAsia="微软雅黑" w:hAnsi="Times New Roman"/>
          <w:b/>
          <w:i/>
          <w:sz w:val="20"/>
        </w:rPr>
      </w:pPr>
      <w:r w:rsidRPr="001F7754">
        <w:rPr>
          <w:rFonts w:ascii="Times New Roman" w:eastAsia="微软雅黑" w:hAnsi="Times New Roman"/>
          <w:b/>
          <w:i/>
          <w:sz w:val="20"/>
        </w:rPr>
        <w:t xml:space="preserve">Proposal 4: </w:t>
      </w:r>
      <w:r>
        <w:rPr>
          <w:rFonts w:ascii="Times New Roman" w:eastAsia="微软雅黑" w:hAnsi="Times New Roman"/>
          <w:b/>
          <w:i/>
          <w:sz w:val="20"/>
        </w:rPr>
        <w:t>Note 3</w:t>
      </w:r>
      <w:r w:rsidR="00F03807">
        <w:rPr>
          <w:rFonts w:ascii="Times New Roman" w:eastAsia="微软雅黑" w:hAnsi="Times New Roman"/>
          <w:b/>
          <w:i/>
          <w:sz w:val="20"/>
        </w:rPr>
        <w:t xml:space="preserve"> of ITU regulati</w:t>
      </w:r>
      <w:bookmarkStart w:id="1" w:name="_GoBack"/>
      <w:bookmarkEnd w:id="1"/>
      <w:r w:rsidR="00E430C9">
        <w:rPr>
          <w:rFonts w:ascii="Times New Roman" w:eastAsia="微软雅黑" w:hAnsi="Times New Roman"/>
          <w:b/>
          <w:i/>
          <w:sz w:val="20"/>
        </w:rPr>
        <w:t>on</w:t>
      </w:r>
      <w:r>
        <w:rPr>
          <w:rFonts w:ascii="Times New Roman" w:eastAsia="微软雅黑" w:hAnsi="Times New Roman"/>
          <w:b/>
          <w:i/>
          <w:sz w:val="20"/>
        </w:rPr>
        <w:t xml:space="preserve"> should be clarified before study the PFD impact.</w:t>
      </w:r>
    </w:p>
    <w:p w14:paraId="0E14EA72" w14:textId="77777777" w:rsidR="00915029" w:rsidRPr="00715F50" w:rsidRDefault="0091502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Conclusions</w:t>
      </w:r>
    </w:p>
    <w:p w14:paraId="7C4B8771" w14:textId="3253E418" w:rsidR="00022A45" w:rsidRPr="0055305B" w:rsidRDefault="00CA7EB3" w:rsidP="00022A45">
      <w:pPr>
        <w:widowControl/>
        <w:rPr>
          <w:rFonts w:ascii="Times New Roman" w:eastAsia="微软雅黑" w:hAnsi="Times New Roman" w:cs="Times New Roman"/>
          <w:kern w:val="0"/>
          <w:sz w:val="20"/>
        </w:rPr>
      </w:pPr>
      <w:r w:rsidRPr="0055305B">
        <w:rPr>
          <w:rFonts w:ascii="Times New Roman" w:eastAsia="微软雅黑" w:hAnsi="Times New Roman" w:cs="Times New Roman"/>
          <w:kern w:val="0"/>
          <w:sz w:val="20"/>
        </w:rPr>
        <w:t xml:space="preserve">In this contribution, we present the discussion on the evaluation </w:t>
      </w:r>
      <w:r w:rsidR="003707EB" w:rsidRPr="0055305B">
        <w:rPr>
          <w:rFonts w:ascii="Times New Roman" w:eastAsia="微软雅黑" w:hAnsi="Times New Roman" w:cs="Times New Roman"/>
          <w:kern w:val="0"/>
          <w:sz w:val="20"/>
        </w:rPr>
        <w:t>methodology for the NTN coverage performance and provide some initial results on the coverage performance for DL/UL channels. Based on our evaluation and analysis, we have the following observations and proposals</w:t>
      </w:r>
      <w:r w:rsidR="00293B60">
        <w:rPr>
          <w:rFonts w:ascii="Times New Roman" w:eastAsia="微软雅黑" w:hAnsi="Times New Roman" w:cs="Times New Roman" w:hint="eastAsia"/>
          <w:kern w:val="0"/>
          <w:sz w:val="20"/>
        </w:rPr>
        <w:t>.</w:t>
      </w:r>
    </w:p>
    <w:p w14:paraId="436F8FD3" w14:textId="27D214F4" w:rsidR="00BC1E6F" w:rsidRPr="00715F50" w:rsidRDefault="00BC1E6F" w:rsidP="00BC1E6F">
      <w:pPr>
        <w:widowControl/>
        <w:rPr>
          <w:rFonts w:ascii="Times New Roman" w:eastAsia="微软雅黑" w:hAnsi="Times New Roman" w:cs="Times New Roman"/>
          <w:b/>
          <w:i/>
          <w:kern w:val="0"/>
          <w:sz w:val="20"/>
        </w:rPr>
      </w:pPr>
      <w:r>
        <w:rPr>
          <w:rFonts w:ascii="Times New Roman" w:eastAsia="微软雅黑" w:hAnsi="Times New Roman" w:cs="Times New Roman"/>
          <w:b/>
          <w:i/>
          <w:kern w:val="0"/>
          <w:sz w:val="20"/>
        </w:rPr>
        <w:t>Observation 1</w:t>
      </w:r>
      <w:r w:rsidRPr="00715F50">
        <w:rPr>
          <w:rFonts w:ascii="Times New Roman" w:eastAsia="微软雅黑" w:hAnsi="Times New Roman" w:cs="Times New Roman"/>
          <w:b/>
          <w:i/>
          <w:kern w:val="0"/>
          <w:sz w:val="20"/>
        </w:rPr>
        <w:t>:</w:t>
      </w:r>
    </w:p>
    <w:p w14:paraId="29ED74A2" w14:textId="77777777" w:rsidR="00BC1E6F"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 xml:space="preserve">LEO-1200 set2 </w:t>
      </w:r>
      <w:r>
        <w:rPr>
          <w:rFonts w:ascii="Times New Roman" w:eastAsia="微软雅黑" w:hAnsi="Times New Roman" w:hint="eastAsia"/>
          <w:b/>
          <w:i/>
          <w:sz w:val="20"/>
          <w:lang w:eastAsia="zh-CN"/>
        </w:rPr>
        <w:t>have</w:t>
      </w:r>
      <w:r>
        <w:rPr>
          <w:rFonts w:ascii="Times New Roman" w:eastAsia="微软雅黑" w:hAnsi="Times New Roman"/>
          <w:b/>
          <w:i/>
          <w:sz w:val="20"/>
        </w:rPr>
        <w:t xml:space="preserve"> coverage issue for VoIP service in UL, DL is okay if PFD not considered</w:t>
      </w:r>
    </w:p>
    <w:p w14:paraId="15A042AC" w14:textId="77777777" w:rsidR="00BC1E6F"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except LEO-600 set2 have coverage issue for 3kbps service in UL</w:t>
      </w:r>
    </w:p>
    <w:p w14:paraId="402A6F77" w14:textId="77777777" w:rsidR="00BC1E6F"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have coverage issue for 100kbps service in UL, DL with low MCS is okay if PFD not considered.</w:t>
      </w:r>
    </w:p>
    <w:p w14:paraId="3C0AF1C4" w14:textId="39409F2C" w:rsidR="004F16B4" w:rsidRPr="000B1F32" w:rsidRDefault="00BC1E6F" w:rsidP="0055305B">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w:t>
      </w:r>
      <w:r w:rsidRPr="00767088">
        <w:rPr>
          <w:rFonts w:ascii="Times New Roman" w:eastAsia="微软雅黑" w:hAnsi="Times New Roman"/>
          <w:b/>
          <w:i/>
          <w:sz w:val="20"/>
        </w:rPr>
        <w:t xml:space="preserve"> </w:t>
      </w:r>
      <w:r>
        <w:rPr>
          <w:rFonts w:ascii="Times New Roman" w:eastAsia="微软雅黑" w:hAnsi="Times New Roman"/>
          <w:b/>
          <w:i/>
          <w:sz w:val="20"/>
        </w:rPr>
        <w:t>have coverage issue for3 kbps if PFD considered</w:t>
      </w:r>
    </w:p>
    <w:p w14:paraId="6D3D164F" w14:textId="77777777" w:rsidR="00153598" w:rsidRDefault="00153598" w:rsidP="00BC1E6F">
      <w:pPr>
        <w:widowControl/>
        <w:rPr>
          <w:rFonts w:ascii="Times New Roman" w:eastAsia="微软雅黑" w:hAnsi="Times New Roman" w:cs="Times New Roman"/>
          <w:b/>
          <w:i/>
          <w:kern w:val="0"/>
          <w:sz w:val="20"/>
        </w:rPr>
      </w:pPr>
    </w:p>
    <w:p w14:paraId="3D4C6AD5" w14:textId="58346615" w:rsidR="00BC1E6F" w:rsidRPr="00715F50" w:rsidRDefault="00BC1E6F" w:rsidP="00BC1E6F">
      <w:pPr>
        <w:widowControl/>
        <w:rPr>
          <w:rFonts w:ascii="Times New Roman" w:eastAsia="微软雅黑" w:hAnsi="Times New Roman" w:cs="Times New Roman"/>
          <w:b/>
          <w:i/>
          <w:kern w:val="0"/>
          <w:sz w:val="20"/>
        </w:rPr>
      </w:pPr>
      <w:r>
        <w:rPr>
          <w:rFonts w:ascii="Times New Roman" w:eastAsia="微软雅黑" w:hAnsi="Times New Roman" w:cs="Times New Roman"/>
          <w:b/>
          <w:i/>
          <w:kern w:val="0"/>
          <w:sz w:val="20"/>
        </w:rPr>
        <w:t>Observation 2</w:t>
      </w:r>
      <w:r w:rsidRPr="00715F50">
        <w:rPr>
          <w:rFonts w:ascii="Times New Roman" w:eastAsia="微软雅黑" w:hAnsi="Times New Roman" w:cs="Times New Roman"/>
          <w:b/>
          <w:i/>
          <w:kern w:val="0"/>
          <w:sz w:val="20"/>
        </w:rPr>
        <w:t>:</w:t>
      </w:r>
    </w:p>
    <w:p w14:paraId="37AB4426" w14:textId="77777777" w:rsidR="00BC1E6F" w:rsidRPr="00715F50"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don’t have coverage issue for PUCCH format 1 except GEO set2.</w:t>
      </w:r>
    </w:p>
    <w:p w14:paraId="40622651" w14:textId="77777777" w:rsidR="00BC1E6F"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GEO scenarios have coverage issue for PUCCH format 3</w:t>
      </w:r>
    </w:p>
    <w:p w14:paraId="1064DA54" w14:textId="77777777" w:rsidR="00BC1E6F"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GEO scenarios and LEO-1200 set2 have coverage issue for Msg 3</w:t>
      </w:r>
    </w:p>
    <w:p w14:paraId="08188762" w14:textId="77777777" w:rsidR="00BC1E6F" w:rsidRPr="00767088"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have coverage issue for PDCCH if PFD considered</w:t>
      </w:r>
    </w:p>
    <w:p w14:paraId="300E7D4A" w14:textId="77777777" w:rsidR="00BC1E6F" w:rsidRPr="00715F50" w:rsidRDefault="00BC1E6F" w:rsidP="00BC1E6F">
      <w:pPr>
        <w:pStyle w:val="a8"/>
        <w:numPr>
          <w:ilvl w:val="0"/>
          <w:numId w:val="12"/>
        </w:numPr>
        <w:rPr>
          <w:rFonts w:ascii="Times New Roman" w:eastAsia="微软雅黑" w:hAnsi="Times New Roman"/>
          <w:b/>
          <w:i/>
          <w:sz w:val="20"/>
        </w:rPr>
      </w:pPr>
      <w:r>
        <w:rPr>
          <w:rFonts w:ascii="Times New Roman" w:eastAsia="微软雅黑" w:hAnsi="Times New Roman"/>
          <w:b/>
          <w:i/>
          <w:sz w:val="20"/>
        </w:rPr>
        <w:t>All scenarios don’t have coverage issue for PDCCH if PFD not considered</w:t>
      </w:r>
    </w:p>
    <w:p w14:paraId="47630891" w14:textId="6877FE28" w:rsidR="00BC1E6F" w:rsidRDefault="00BC1E6F" w:rsidP="0055305B">
      <w:pPr>
        <w:widowControl/>
        <w:rPr>
          <w:rFonts w:ascii="Times New Roman" w:eastAsia="微软雅黑" w:hAnsi="Times New Roman" w:cs="Times New Roman"/>
          <w:b/>
          <w:i/>
          <w:kern w:val="0"/>
          <w:sz w:val="20"/>
        </w:rPr>
      </w:pPr>
    </w:p>
    <w:p w14:paraId="59EC9B05" w14:textId="77777777" w:rsidR="00E430C9" w:rsidRPr="001F7754" w:rsidRDefault="00E430C9" w:rsidP="00E430C9">
      <w:pPr>
        <w:rPr>
          <w:rFonts w:ascii="Times New Roman" w:eastAsia="微软雅黑" w:hAnsi="Times New Roman"/>
          <w:b/>
          <w:i/>
          <w:sz w:val="20"/>
        </w:rPr>
      </w:pPr>
      <w:r w:rsidRPr="001F7754">
        <w:rPr>
          <w:rFonts w:ascii="Times New Roman" w:eastAsia="微软雅黑" w:hAnsi="Times New Roman"/>
          <w:b/>
          <w:i/>
          <w:sz w:val="20"/>
        </w:rPr>
        <w:t>Proposal 1: PUSCH coverage enhancement for 3kbps service and VoIP service</w:t>
      </w:r>
      <w:r>
        <w:rPr>
          <w:rFonts w:ascii="Times New Roman" w:eastAsia="微软雅黑" w:hAnsi="Times New Roman"/>
          <w:b/>
          <w:i/>
          <w:sz w:val="20"/>
        </w:rPr>
        <w:t xml:space="preserve"> should be studied</w:t>
      </w:r>
      <w:r w:rsidRPr="001F7754">
        <w:rPr>
          <w:rFonts w:ascii="Times New Roman" w:eastAsia="微软雅黑" w:hAnsi="Times New Roman"/>
          <w:b/>
          <w:i/>
          <w:sz w:val="20"/>
        </w:rPr>
        <w:t>.</w:t>
      </w:r>
    </w:p>
    <w:p w14:paraId="6503E7FB" w14:textId="77777777" w:rsidR="00E430C9" w:rsidRPr="001F7754" w:rsidRDefault="00E430C9" w:rsidP="00E430C9">
      <w:pPr>
        <w:rPr>
          <w:rFonts w:ascii="Times New Roman" w:eastAsia="微软雅黑" w:hAnsi="Times New Roman"/>
          <w:b/>
          <w:i/>
          <w:sz w:val="20"/>
        </w:rPr>
      </w:pPr>
      <w:r w:rsidRPr="001F7754">
        <w:rPr>
          <w:rFonts w:ascii="Times New Roman" w:eastAsia="微软雅黑" w:hAnsi="Times New Roman"/>
          <w:b/>
          <w:i/>
          <w:sz w:val="20"/>
        </w:rPr>
        <w:t xml:space="preserve">Proposal 2: </w:t>
      </w:r>
      <w:r>
        <w:rPr>
          <w:rFonts w:ascii="Times New Roman" w:eastAsia="微软雅黑" w:hAnsi="Times New Roman"/>
          <w:b/>
          <w:i/>
          <w:sz w:val="20"/>
        </w:rPr>
        <w:t>C</w:t>
      </w:r>
      <w:r w:rsidRPr="001F7754">
        <w:rPr>
          <w:rFonts w:ascii="Times New Roman" w:eastAsia="微软雅黑" w:hAnsi="Times New Roman"/>
          <w:b/>
          <w:i/>
          <w:sz w:val="20"/>
        </w:rPr>
        <w:t>overage enhancement for GEO Set 2</w:t>
      </w:r>
      <w:r>
        <w:rPr>
          <w:rFonts w:ascii="Times New Roman" w:eastAsia="微软雅黑" w:hAnsi="Times New Roman"/>
          <w:b/>
          <w:i/>
          <w:sz w:val="20"/>
        </w:rPr>
        <w:t xml:space="preserve"> is not considered</w:t>
      </w:r>
      <w:r w:rsidRPr="001F7754">
        <w:rPr>
          <w:rFonts w:ascii="Times New Roman" w:eastAsia="微软雅黑" w:hAnsi="Times New Roman"/>
          <w:b/>
          <w:i/>
          <w:sz w:val="20"/>
        </w:rPr>
        <w:t>.</w:t>
      </w:r>
    </w:p>
    <w:p w14:paraId="61E767DE" w14:textId="77777777" w:rsidR="00E430C9" w:rsidRPr="001F7754" w:rsidRDefault="00E430C9" w:rsidP="00E430C9">
      <w:pPr>
        <w:rPr>
          <w:rFonts w:ascii="Times New Roman" w:eastAsia="微软雅黑" w:hAnsi="Times New Roman"/>
          <w:b/>
          <w:i/>
          <w:sz w:val="20"/>
        </w:rPr>
      </w:pPr>
      <w:r w:rsidRPr="001F7754">
        <w:rPr>
          <w:rFonts w:ascii="Times New Roman" w:eastAsia="微软雅黑" w:hAnsi="Times New Roman"/>
          <w:b/>
          <w:i/>
          <w:sz w:val="20"/>
        </w:rPr>
        <w:t xml:space="preserve">Proposal 3: Msg.3 coverage enhancement </w:t>
      </w:r>
      <w:r>
        <w:rPr>
          <w:rFonts w:ascii="Times New Roman" w:eastAsia="微软雅黑" w:hAnsi="Times New Roman"/>
          <w:b/>
          <w:i/>
          <w:sz w:val="20"/>
        </w:rPr>
        <w:t xml:space="preserve">should be studied </w:t>
      </w:r>
      <w:r w:rsidRPr="001F7754">
        <w:rPr>
          <w:rFonts w:ascii="Times New Roman" w:eastAsia="微软雅黑" w:hAnsi="Times New Roman"/>
          <w:b/>
          <w:i/>
          <w:sz w:val="20"/>
        </w:rPr>
        <w:t>in NTN.</w:t>
      </w:r>
    </w:p>
    <w:p w14:paraId="058887C5" w14:textId="429F35EF" w:rsidR="00E430C9" w:rsidRPr="001F7754" w:rsidRDefault="00E430C9" w:rsidP="00E430C9">
      <w:pPr>
        <w:rPr>
          <w:rFonts w:ascii="Times New Roman" w:eastAsia="微软雅黑" w:hAnsi="Times New Roman"/>
          <w:b/>
          <w:i/>
          <w:sz w:val="20"/>
        </w:rPr>
      </w:pPr>
      <w:r w:rsidRPr="001F7754">
        <w:rPr>
          <w:rFonts w:ascii="Times New Roman" w:eastAsia="微软雅黑" w:hAnsi="Times New Roman"/>
          <w:b/>
          <w:i/>
          <w:sz w:val="20"/>
        </w:rPr>
        <w:t xml:space="preserve">Proposal 4: </w:t>
      </w:r>
      <w:r>
        <w:rPr>
          <w:rFonts w:ascii="Times New Roman" w:eastAsia="微软雅黑" w:hAnsi="Times New Roman"/>
          <w:b/>
          <w:i/>
          <w:sz w:val="20"/>
        </w:rPr>
        <w:t>Note 3</w:t>
      </w:r>
      <w:r w:rsidR="00F03807">
        <w:rPr>
          <w:rFonts w:ascii="Times New Roman" w:eastAsia="微软雅黑" w:hAnsi="Times New Roman"/>
          <w:b/>
          <w:i/>
          <w:sz w:val="20"/>
        </w:rPr>
        <w:t xml:space="preserve"> of ITU regulati</w:t>
      </w:r>
      <w:r>
        <w:rPr>
          <w:rFonts w:ascii="Times New Roman" w:eastAsia="微软雅黑" w:hAnsi="Times New Roman"/>
          <w:b/>
          <w:i/>
          <w:sz w:val="20"/>
        </w:rPr>
        <w:t>on should be clarified before study the PFD impact.</w:t>
      </w:r>
    </w:p>
    <w:p w14:paraId="76AB00EA" w14:textId="77777777" w:rsidR="003E6239" w:rsidRPr="00B0119D" w:rsidRDefault="003E6239" w:rsidP="00B0119D">
      <w:pPr>
        <w:pStyle w:val="1"/>
        <w:spacing w:before="120"/>
        <w:ind w:left="567" w:hanging="567"/>
        <w:jc w:val="both"/>
        <w:rPr>
          <w:lang w:val="en-US"/>
        </w:rPr>
      </w:pPr>
      <w:r w:rsidRPr="00B0119D">
        <w:rPr>
          <w:lang w:val="en-US"/>
        </w:rPr>
        <w:lastRenderedPageBreak/>
        <w:t>Annex</w:t>
      </w:r>
    </w:p>
    <w:p w14:paraId="265D97EF" w14:textId="4343226A" w:rsidR="005C3032" w:rsidRDefault="005C3032" w:rsidP="00F40DBC">
      <w:pPr>
        <w:jc w:val="center"/>
        <w:rPr>
          <w:rFonts w:ascii="Times New Roman" w:hAnsi="Times New Roman" w:cs="Times New Roman"/>
          <w:sz w:val="20"/>
          <w:szCs w:val="20"/>
          <w:lang w:val="en-GB" w:eastAsia="en-US"/>
        </w:rPr>
      </w:pPr>
      <w:r w:rsidRPr="002E57AA">
        <w:rPr>
          <w:noProof/>
        </w:rPr>
        <w:drawing>
          <wp:inline distT="0" distB="0" distL="0" distR="0" wp14:anchorId="130FBE93" wp14:editId="0A422C92">
            <wp:extent cx="5274310" cy="7680325"/>
            <wp:effectExtent l="0" t="0" r="254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5274310" cy="7680325"/>
                    </a:xfrm>
                    <a:prstGeom prst="rect">
                      <a:avLst/>
                    </a:prstGeom>
                  </pic:spPr>
                </pic:pic>
              </a:graphicData>
            </a:graphic>
          </wp:inline>
        </w:drawing>
      </w:r>
    </w:p>
    <w:p w14:paraId="018C1288" w14:textId="5E8D1DB9" w:rsidR="0095424D" w:rsidRDefault="0095424D" w:rsidP="00F40DBC">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Figure 1: ITU regulation table </w:t>
      </w:r>
    </w:p>
    <w:p w14:paraId="29883C27" w14:textId="08F5DA6C" w:rsidR="005C3032" w:rsidRDefault="005C3032" w:rsidP="00F40DBC">
      <w:pPr>
        <w:jc w:val="center"/>
        <w:rPr>
          <w:rFonts w:ascii="Times New Roman" w:hAnsi="Times New Roman" w:cs="Times New Roman"/>
          <w:sz w:val="20"/>
          <w:szCs w:val="20"/>
          <w:lang w:val="en-GB" w:eastAsia="en-US"/>
        </w:rPr>
      </w:pPr>
      <w:r w:rsidRPr="0043313C">
        <w:rPr>
          <w:noProof/>
        </w:rPr>
        <w:lastRenderedPageBreak/>
        <w:drawing>
          <wp:inline distT="0" distB="0" distL="0" distR="0" wp14:anchorId="7B02D6B3" wp14:editId="68DB5644">
            <wp:extent cx="5274310" cy="41021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4102100"/>
                    </a:xfrm>
                    <a:prstGeom prst="rect">
                      <a:avLst/>
                    </a:prstGeom>
                  </pic:spPr>
                </pic:pic>
              </a:graphicData>
            </a:graphic>
          </wp:inline>
        </w:drawing>
      </w:r>
    </w:p>
    <w:p w14:paraId="311100A7" w14:textId="5A9886ED" w:rsidR="0095424D" w:rsidRDefault="0095424D" w:rsidP="0095424D">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Figure 2: ITU regulation </w:t>
      </w:r>
      <w:r>
        <w:rPr>
          <w:rFonts w:ascii="Times New Roman" w:hAnsi="Times New Roman" w:cs="Times New Roman" w:hint="eastAsia"/>
          <w:sz w:val="20"/>
          <w:szCs w:val="20"/>
          <w:lang w:val="en-GB"/>
        </w:rPr>
        <w:t>Note</w:t>
      </w:r>
      <w:r>
        <w:rPr>
          <w:rFonts w:ascii="Times New Roman" w:hAnsi="Times New Roman" w:cs="Times New Roman"/>
          <w:sz w:val="20"/>
          <w:szCs w:val="20"/>
          <w:lang w:val="en-GB" w:eastAsia="en-US"/>
        </w:rPr>
        <w:t xml:space="preserve"> </w:t>
      </w:r>
    </w:p>
    <w:p w14:paraId="5AC9257E" w14:textId="71B03ED1" w:rsidR="0095424D" w:rsidRDefault="0095424D" w:rsidP="00F40DBC">
      <w:pPr>
        <w:jc w:val="center"/>
        <w:rPr>
          <w:rFonts w:ascii="Times New Roman" w:hAnsi="Times New Roman" w:cs="Times New Roman"/>
          <w:sz w:val="20"/>
          <w:szCs w:val="20"/>
          <w:lang w:val="en-GB" w:eastAsia="en-US"/>
        </w:rPr>
      </w:pPr>
    </w:p>
    <w:p w14:paraId="1166D549" w14:textId="77777777" w:rsidR="0095424D" w:rsidRDefault="0095424D" w:rsidP="00F40DBC">
      <w:pPr>
        <w:jc w:val="center"/>
        <w:rPr>
          <w:rFonts w:ascii="Times New Roman" w:hAnsi="Times New Roman" w:cs="Times New Roman"/>
          <w:sz w:val="20"/>
          <w:szCs w:val="20"/>
          <w:lang w:val="en-GB" w:eastAsia="en-US"/>
        </w:rPr>
      </w:pPr>
    </w:p>
    <w:p w14:paraId="194EF989" w14:textId="1913C447" w:rsidR="003E6239" w:rsidRPr="00915029" w:rsidRDefault="003E6239" w:rsidP="00F40DBC">
      <w:pPr>
        <w:jc w:val="center"/>
        <w:rPr>
          <w:rFonts w:ascii="Times New Roman" w:hAnsi="Times New Roman" w:cs="Times New Roman"/>
          <w:sz w:val="20"/>
          <w:szCs w:val="20"/>
          <w:lang w:val="en-GB" w:eastAsia="en-US"/>
        </w:rPr>
      </w:pPr>
      <w:r w:rsidRPr="00915029">
        <w:rPr>
          <w:rFonts w:ascii="Times New Roman" w:hAnsi="Times New Roman" w:cs="Times New Roman"/>
          <w:sz w:val="20"/>
          <w:szCs w:val="20"/>
          <w:lang w:val="en-GB" w:eastAsia="en-US"/>
        </w:rPr>
        <w:t xml:space="preserve">Table </w:t>
      </w:r>
      <w:r w:rsidR="00805531">
        <w:rPr>
          <w:rFonts w:ascii="Times New Roman" w:hAnsi="Times New Roman" w:cs="Times New Roman"/>
          <w:sz w:val="20"/>
          <w:szCs w:val="20"/>
          <w:lang w:val="en-GB" w:eastAsia="en-US"/>
        </w:rPr>
        <w:t>1</w:t>
      </w:r>
      <w:r w:rsidRPr="00915029">
        <w:rPr>
          <w:rFonts w:ascii="Times New Roman" w:hAnsi="Times New Roman" w:cs="Times New Roman"/>
          <w:sz w:val="20"/>
          <w:szCs w:val="20"/>
          <w:lang w:val="en-GB" w:eastAsia="en-US"/>
        </w:rPr>
        <w:t xml:space="preserve">, </w:t>
      </w:r>
      <w:r w:rsidR="00805531" w:rsidRPr="00742981">
        <w:rPr>
          <w:rFonts w:ascii="Times New Roman" w:hAnsi="Times New Roman" w:cs="Times New Roman"/>
        </w:rPr>
        <w:t>NTN-TDL-C</w:t>
      </w:r>
      <w:r w:rsidRPr="00915029">
        <w:rPr>
          <w:rFonts w:ascii="Times New Roman" w:hAnsi="Times New Roman" w:cs="Times New Roman"/>
          <w:sz w:val="20"/>
          <w:szCs w:val="20"/>
          <w:lang w:val="en-GB" w:eastAsia="en-US"/>
        </w:rPr>
        <w:t xml:space="preserve"> parameters</w:t>
      </w:r>
      <w:r w:rsidR="00805531">
        <w:rPr>
          <w:rFonts w:ascii="Times New Roman" w:hAnsi="Times New Roman" w:cs="Times New Roman"/>
          <w:sz w:val="20"/>
          <w:szCs w:val="20"/>
          <w:lang w:val="en-GB" w:eastAsia="en-US"/>
        </w:rPr>
        <w:t xml:space="preserve"> with elevation angle is 10 degree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7"/>
        <w:gridCol w:w="1697"/>
        <w:gridCol w:w="1667"/>
        <w:gridCol w:w="1376"/>
        <w:gridCol w:w="693"/>
      </w:tblGrid>
      <w:tr w:rsidR="00805531" w:rsidRPr="005E3C91" w14:paraId="2C81BBFE" w14:textId="77777777" w:rsidTr="00F257C6">
        <w:trPr>
          <w:cantSplit/>
          <w:jc w:val="center"/>
        </w:trPr>
        <w:tc>
          <w:tcPr>
            <w:tcW w:w="0" w:type="auto"/>
            <w:shd w:val="clear" w:color="auto" w:fill="D9D9D9"/>
            <w:tcMar>
              <w:top w:w="28" w:type="dxa"/>
              <w:bottom w:w="28" w:type="dxa"/>
            </w:tcMar>
            <w:vAlign w:val="center"/>
          </w:tcPr>
          <w:p w14:paraId="6E0DC373"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Tap #</w:t>
            </w:r>
          </w:p>
        </w:tc>
        <w:tc>
          <w:tcPr>
            <w:tcW w:w="0" w:type="auto"/>
            <w:shd w:val="clear" w:color="auto" w:fill="D9D9D9"/>
          </w:tcPr>
          <w:p w14:paraId="211011DC"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lang w:val="en-CA"/>
              </w:rPr>
            </w:pPr>
            <w:r>
              <w:rPr>
                <w:rFonts w:ascii="Arial" w:hAnsi="Arial" w:hint="eastAsia"/>
                <w:b/>
                <w:sz w:val="18"/>
                <w:lang w:val="en-CA"/>
              </w:rPr>
              <w:t>los/nlos</w:t>
            </w:r>
          </w:p>
        </w:tc>
        <w:tc>
          <w:tcPr>
            <w:tcW w:w="0" w:type="auto"/>
            <w:shd w:val="clear" w:color="auto" w:fill="D9D9D9"/>
            <w:tcMar>
              <w:top w:w="28" w:type="dxa"/>
              <w:bottom w:w="28" w:type="dxa"/>
            </w:tcMar>
            <w:vAlign w:val="center"/>
          </w:tcPr>
          <w:p w14:paraId="0089DACD"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hint="eastAsia"/>
                <w:b/>
                <w:sz w:val="18"/>
                <w:lang w:val="en-CA"/>
              </w:rPr>
              <w:t>Normalized d</w:t>
            </w:r>
            <w:r>
              <w:rPr>
                <w:rFonts w:ascii="Arial" w:hAnsi="Arial"/>
                <w:b/>
                <w:sz w:val="18"/>
                <w:lang w:val="en-CA"/>
              </w:rPr>
              <w:t>ela</w:t>
            </w:r>
            <w:r>
              <w:rPr>
                <w:rFonts w:ascii="Arial" w:hAnsi="Arial" w:hint="eastAsia"/>
                <w:b/>
                <w:sz w:val="18"/>
                <w:lang w:val="en-CA"/>
              </w:rPr>
              <w:t>y</w:t>
            </w:r>
          </w:p>
        </w:tc>
        <w:tc>
          <w:tcPr>
            <w:tcW w:w="0" w:type="auto"/>
            <w:shd w:val="clear" w:color="auto" w:fill="D9D9D9"/>
          </w:tcPr>
          <w:p w14:paraId="439B8E97"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rPr>
            </w:pPr>
            <w:r>
              <w:rPr>
                <w:rFonts w:ascii="Arial" w:hAnsi="Arial"/>
                <w:b/>
                <w:sz w:val="18"/>
              </w:rPr>
              <w:t>D</w:t>
            </w:r>
            <w:r>
              <w:rPr>
                <w:rFonts w:ascii="Arial" w:hAnsi="Arial" w:hint="eastAsia"/>
                <w:b/>
                <w:sz w:val="18"/>
              </w:rPr>
              <w:t>elay</w:t>
            </w:r>
            <w:r>
              <w:rPr>
                <w:rFonts w:ascii="Arial" w:hAnsi="Arial"/>
                <w:b/>
                <w:sz w:val="18"/>
              </w:rPr>
              <w:t xml:space="preserve"> </w:t>
            </w:r>
            <w:r>
              <w:rPr>
                <w:rFonts w:ascii="Arial" w:hAnsi="Arial" w:hint="eastAsia"/>
                <w:b/>
                <w:sz w:val="18"/>
              </w:rPr>
              <w:t>spread</w:t>
            </w:r>
            <w:r>
              <w:rPr>
                <w:rFonts w:ascii="Arial" w:hAnsi="Arial"/>
                <w:b/>
                <w:sz w:val="18"/>
              </w:rPr>
              <w:t>(ns)</w:t>
            </w:r>
          </w:p>
        </w:tc>
        <w:tc>
          <w:tcPr>
            <w:tcW w:w="0" w:type="auto"/>
            <w:tcBorders>
              <w:right w:val="single" w:sz="4" w:space="0" w:color="auto"/>
            </w:tcBorders>
            <w:shd w:val="clear" w:color="auto" w:fill="D9D9D9"/>
            <w:tcMar>
              <w:top w:w="28" w:type="dxa"/>
              <w:bottom w:w="28" w:type="dxa"/>
            </w:tcMar>
            <w:vAlign w:val="center"/>
          </w:tcPr>
          <w:p w14:paraId="41B9FF76"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178A378C" w14:textId="77777777" w:rsidR="00805531" w:rsidRPr="003B71A7" w:rsidRDefault="00805531" w:rsidP="00F257C6">
            <w:pPr>
              <w:keepNext/>
              <w:keepLines/>
              <w:overflowPunct w:val="0"/>
              <w:autoSpaceDE w:val="0"/>
              <w:autoSpaceDN w:val="0"/>
              <w:adjustRightInd w:val="0"/>
              <w:jc w:val="center"/>
              <w:textAlignment w:val="baseline"/>
              <w:rPr>
                <w:rFonts w:ascii="Arial" w:hAnsi="Arial"/>
                <w:b/>
                <w:sz w:val="18"/>
              </w:rPr>
            </w:pPr>
            <w:r>
              <w:t>K</w:t>
            </w:r>
            <w:r w:rsidRPr="003B71A7">
              <w:rPr>
                <w:rFonts w:ascii="Arial" w:hAnsi="Arial"/>
                <w:b/>
                <w:sz w:val="18"/>
              </w:rPr>
              <w:t>[dB]</w:t>
            </w:r>
          </w:p>
        </w:tc>
      </w:tr>
      <w:tr w:rsidR="00805531" w:rsidRPr="005E3C91" w14:paraId="7F2F5393" w14:textId="77777777" w:rsidTr="00F257C6">
        <w:trPr>
          <w:cantSplit/>
          <w:jc w:val="center"/>
        </w:trPr>
        <w:tc>
          <w:tcPr>
            <w:tcW w:w="0" w:type="auto"/>
            <w:vMerge w:val="restart"/>
            <w:tcMar>
              <w:top w:w="28" w:type="dxa"/>
              <w:bottom w:w="28" w:type="dxa"/>
            </w:tcMar>
            <w:vAlign w:val="center"/>
          </w:tcPr>
          <w:p w14:paraId="0815D9B7" w14:textId="77777777" w:rsidR="00805531" w:rsidRPr="003B71A7" w:rsidRDefault="00805531" w:rsidP="00F257C6">
            <w:pPr>
              <w:keepNext/>
              <w:keepLines/>
              <w:jc w:val="center"/>
              <w:rPr>
                <w:rFonts w:ascii="Arial" w:hAnsi="Arial"/>
                <w:sz w:val="18"/>
              </w:rPr>
            </w:pPr>
            <w:r w:rsidRPr="003B71A7">
              <w:rPr>
                <w:rFonts w:ascii="Arial" w:hAnsi="Arial"/>
                <w:sz w:val="18"/>
              </w:rPr>
              <w:t>1</w:t>
            </w:r>
          </w:p>
        </w:tc>
        <w:tc>
          <w:tcPr>
            <w:tcW w:w="0" w:type="auto"/>
          </w:tcPr>
          <w:p w14:paraId="494DFE2C" w14:textId="77777777" w:rsidR="00805531" w:rsidRPr="003B71A7" w:rsidRDefault="00805531" w:rsidP="00F257C6">
            <w:pPr>
              <w:keepNext/>
              <w:keepLines/>
              <w:jc w:val="center"/>
              <w:rPr>
                <w:rFonts w:ascii="Arial" w:hAnsi="Arial"/>
                <w:sz w:val="18"/>
              </w:rPr>
            </w:pPr>
            <w:r>
              <w:rPr>
                <w:rFonts w:ascii="Arial" w:hAnsi="Arial" w:hint="eastAsia"/>
                <w:sz w:val="18"/>
              </w:rPr>
              <w:t>los</w:t>
            </w:r>
          </w:p>
        </w:tc>
        <w:tc>
          <w:tcPr>
            <w:tcW w:w="0" w:type="auto"/>
            <w:tcMar>
              <w:top w:w="28" w:type="dxa"/>
              <w:bottom w:w="28" w:type="dxa"/>
            </w:tcMar>
            <w:vAlign w:val="center"/>
          </w:tcPr>
          <w:p w14:paraId="501CBCC5" w14:textId="77777777" w:rsidR="00805531" w:rsidRPr="003B71A7" w:rsidRDefault="00805531" w:rsidP="00F257C6">
            <w:pPr>
              <w:keepNext/>
              <w:keepLines/>
              <w:jc w:val="center"/>
              <w:rPr>
                <w:rFonts w:ascii="Arial" w:hAnsi="Arial"/>
                <w:sz w:val="18"/>
              </w:rPr>
            </w:pPr>
            <w:r>
              <w:rPr>
                <w:rFonts w:ascii="Arial" w:hAnsi="Arial" w:hint="eastAsia"/>
                <w:sz w:val="18"/>
              </w:rPr>
              <w:t>0</w:t>
            </w:r>
          </w:p>
        </w:tc>
        <w:tc>
          <w:tcPr>
            <w:tcW w:w="0" w:type="auto"/>
            <w:vMerge w:val="restart"/>
          </w:tcPr>
          <w:p w14:paraId="7982A2C9" w14:textId="77777777" w:rsidR="00805531" w:rsidRPr="003B71A7" w:rsidRDefault="00805531" w:rsidP="00F257C6">
            <w:pPr>
              <w:keepNext/>
              <w:keepLines/>
              <w:jc w:val="center"/>
              <w:rPr>
                <w:rFonts w:ascii="Arial" w:hAnsi="Arial"/>
                <w:sz w:val="18"/>
                <w:szCs w:val="18"/>
                <w:lang w:val="en-CA"/>
              </w:rPr>
            </w:pPr>
          </w:p>
          <w:p w14:paraId="23ABF554" w14:textId="77777777" w:rsidR="00805531" w:rsidRPr="003B71A7" w:rsidRDefault="00805531" w:rsidP="00F257C6">
            <w:pPr>
              <w:keepNext/>
              <w:keepLines/>
              <w:jc w:val="center"/>
              <w:rPr>
                <w:rFonts w:ascii="Arial" w:hAnsi="Arial"/>
                <w:sz w:val="18"/>
                <w:szCs w:val="18"/>
                <w:lang w:val="en-CA"/>
              </w:rPr>
            </w:pPr>
            <w:r>
              <w:rPr>
                <w:rFonts w:ascii="Arial" w:hAnsi="Arial" w:hint="eastAsia"/>
                <w:sz w:val="18"/>
                <w:szCs w:val="18"/>
                <w:lang w:val="en-CA"/>
              </w:rPr>
              <w:t>0.15</w:t>
            </w:r>
          </w:p>
          <w:p w14:paraId="16EF582E" w14:textId="77777777" w:rsidR="00805531" w:rsidRPr="003B71A7" w:rsidRDefault="00805531"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7716AD2E" w14:textId="77777777" w:rsidR="00805531" w:rsidRPr="003B71A7" w:rsidRDefault="00805531" w:rsidP="00F257C6">
            <w:pPr>
              <w:keepNext/>
              <w:keepLines/>
              <w:jc w:val="center"/>
              <w:rPr>
                <w:rFonts w:ascii="Arial" w:hAnsi="Arial"/>
                <w:sz w:val="18"/>
              </w:rPr>
            </w:pPr>
            <w:r>
              <w:rPr>
                <w:rFonts w:ascii="Arial" w:hAnsi="Arial" w:hint="eastAsia"/>
                <w:sz w:val="18"/>
              </w:rPr>
              <w:t>-0.0068</w:t>
            </w:r>
          </w:p>
        </w:tc>
        <w:tc>
          <w:tcPr>
            <w:tcW w:w="0" w:type="auto"/>
            <w:vMerge w:val="restart"/>
            <w:tcBorders>
              <w:top w:val="single" w:sz="4" w:space="0" w:color="auto"/>
              <w:left w:val="single" w:sz="4" w:space="0" w:color="auto"/>
              <w:right w:val="single" w:sz="4" w:space="0" w:color="auto"/>
            </w:tcBorders>
            <w:shd w:val="clear" w:color="auto" w:fill="auto"/>
            <w:tcMar>
              <w:top w:w="28" w:type="dxa"/>
              <w:bottom w:w="28" w:type="dxa"/>
            </w:tcMar>
            <w:vAlign w:val="center"/>
          </w:tcPr>
          <w:p w14:paraId="3BFEC110" w14:textId="77777777" w:rsidR="00805531" w:rsidRPr="003B71A7" w:rsidRDefault="00805531" w:rsidP="00F257C6">
            <w:pPr>
              <w:keepNext/>
              <w:keepLines/>
              <w:jc w:val="center"/>
              <w:rPr>
                <w:rFonts w:ascii="Arial" w:hAnsi="Arial"/>
                <w:sz w:val="18"/>
              </w:rPr>
            </w:pPr>
          </w:p>
          <w:p w14:paraId="37414653" w14:textId="77777777" w:rsidR="00805531" w:rsidRPr="003B71A7" w:rsidRDefault="00805531" w:rsidP="00F257C6">
            <w:pPr>
              <w:keepNext/>
              <w:keepLines/>
              <w:jc w:val="center"/>
              <w:rPr>
                <w:rFonts w:ascii="Arial" w:hAnsi="Arial"/>
                <w:sz w:val="18"/>
              </w:rPr>
            </w:pPr>
            <w:r>
              <w:rPr>
                <w:rFonts w:ascii="Arial" w:hAnsi="Arial" w:hint="eastAsia"/>
                <w:sz w:val="18"/>
              </w:rPr>
              <w:t>28.03</w:t>
            </w:r>
          </w:p>
          <w:p w14:paraId="5E33AAE1" w14:textId="77777777" w:rsidR="00805531" w:rsidRPr="003B71A7" w:rsidRDefault="00805531" w:rsidP="00F257C6">
            <w:pPr>
              <w:keepNext/>
              <w:keepLines/>
              <w:jc w:val="center"/>
              <w:rPr>
                <w:rFonts w:ascii="Arial" w:hAnsi="Arial"/>
                <w:sz w:val="18"/>
              </w:rPr>
            </w:pPr>
          </w:p>
        </w:tc>
      </w:tr>
      <w:tr w:rsidR="00805531" w:rsidRPr="005E3C91" w14:paraId="72693A5B" w14:textId="77777777" w:rsidTr="00F257C6">
        <w:trPr>
          <w:cantSplit/>
          <w:jc w:val="center"/>
        </w:trPr>
        <w:tc>
          <w:tcPr>
            <w:tcW w:w="0" w:type="auto"/>
            <w:vMerge/>
            <w:tcMar>
              <w:top w:w="28" w:type="dxa"/>
              <w:bottom w:w="28" w:type="dxa"/>
            </w:tcMar>
            <w:vAlign w:val="center"/>
          </w:tcPr>
          <w:p w14:paraId="55A62670" w14:textId="77777777" w:rsidR="00805531" w:rsidRPr="003B71A7" w:rsidRDefault="00805531" w:rsidP="00F257C6">
            <w:pPr>
              <w:keepNext/>
              <w:keepLines/>
              <w:jc w:val="center"/>
              <w:rPr>
                <w:rFonts w:ascii="Arial" w:hAnsi="Arial"/>
                <w:sz w:val="18"/>
              </w:rPr>
            </w:pPr>
          </w:p>
        </w:tc>
        <w:tc>
          <w:tcPr>
            <w:tcW w:w="0" w:type="auto"/>
          </w:tcPr>
          <w:p w14:paraId="621D703A" w14:textId="77777777" w:rsidR="00805531" w:rsidRDefault="00805531"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1E673D3C" w14:textId="77777777" w:rsidR="00805531" w:rsidRPr="003B71A7" w:rsidRDefault="00805531" w:rsidP="00F257C6">
            <w:pPr>
              <w:keepNext/>
              <w:keepLines/>
              <w:jc w:val="center"/>
              <w:rPr>
                <w:rFonts w:ascii="Arial" w:hAnsi="Arial"/>
                <w:sz w:val="18"/>
              </w:rPr>
            </w:pPr>
            <w:r>
              <w:rPr>
                <w:rFonts w:ascii="Arial" w:hAnsi="Arial" w:hint="eastAsia"/>
                <w:sz w:val="18"/>
              </w:rPr>
              <w:t>0</w:t>
            </w:r>
          </w:p>
        </w:tc>
        <w:tc>
          <w:tcPr>
            <w:tcW w:w="0" w:type="auto"/>
            <w:vMerge/>
          </w:tcPr>
          <w:p w14:paraId="79A4EA4E" w14:textId="77777777" w:rsidR="00805531" w:rsidRPr="003B71A7" w:rsidRDefault="00805531"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46BDA56D" w14:textId="77777777" w:rsidR="00805531" w:rsidRPr="003B71A7" w:rsidRDefault="00805531" w:rsidP="00F257C6">
            <w:pPr>
              <w:keepNext/>
              <w:keepLines/>
              <w:jc w:val="center"/>
              <w:rPr>
                <w:rFonts w:ascii="Arial" w:hAnsi="Arial"/>
                <w:sz w:val="18"/>
              </w:rPr>
            </w:pPr>
            <w:r>
              <w:rPr>
                <w:rFonts w:ascii="Arial" w:hAnsi="Arial" w:hint="eastAsia"/>
                <w:sz w:val="18"/>
              </w:rPr>
              <w:t>-28.04</w:t>
            </w:r>
          </w:p>
        </w:tc>
        <w:tc>
          <w:tcPr>
            <w:tcW w:w="0" w:type="auto"/>
            <w:vMerge/>
            <w:tcBorders>
              <w:left w:val="single" w:sz="4" w:space="0" w:color="auto"/>
              <w:right w:val="single" w:sz="4" w:space="0" w:color="auto"/>
            </w:tcBorders>
            <w:shd w:val="clear" w:color="auto" w:fill="auto"/>
            <w:tcMar>
              <w:top w:w="28" w:type="dxa"/>
              <w:bottom w:w="28" w:type="dxa"/>
            </w:tcMar>
            <w:vAlign w:val="center"/>
          </w:tcPr>
          <w:p w14:paraId="7480206F" w14:textId="77777777" w:rsidR="00805531" w:rsidRPr="003B71A7" w:rsidRDefault="00805531" w:rsidP="00F257C6">
            <w:pPr>
              <w:keepNext/>
              <w:keepLines/>
              <w:jc w:val="center"/>
              <w:rPr>
                <w:rFonts w:ascii="Arial" w:hAnsi="Arial"/>
                <w:sz w:val="18"/>
              </w:rPr>
            </w:pPr>
          </w:p>
        </w:tc>
      </w:tr>
      <w:tr w:rsidR="00805531" w:rsidRPr="005E3C91" w14:paraId="51C3D7F8" w14:textId="77777777" w:rsidTr="00F257C6">
        <w:trPr>
          <w:cantSplit/>
          <w:jc w:val="center"/>
        </w:trPr>
        <w:tc>
          <w:tcPr>
            <w:tcW w:w="0" w:type="auto"/>
            <w:tcMar>
              <w:top w:w="28" w:type="dxa"/>
              <w:bottom w:w="28" w:type="dxa"/>
            </w:tcMar>
            <w:vAlign w:val="center"/>
          </w:tcPr>
          <w:p w14:paraId="49F0B4F6" w14:textId="77777777" w:rsidR="00805531" w:rsidRPr="003B71A7" w:rsidRDefault="00805531" w:rsidP="00F257C6">
            <w:pPr>
              <w:keepNext/>
              <w:keepLines/>
              <w:jc w:val="center"/>
              <w:rPr>
                <w:rFonts w:ascii="Arial" w:hAnsi="Arial"/>
                <w:sz w:val="18"/>
              </w:rPr>
            </w:pPr>
            <w:r>
              <w:rPr>
                <w:rFonts w:ascii="Arial" w:hAnsi="Arial" w:hint="eastAsia"/>
                <w:sz w:val="18"/>
              </w:rPr>
              <w:t>2</w:t>
            </w:r>
          </w:p>
        </w:tc>
        <w:tc>
          <w:tcPr>
            <w:tcW w:w="0" w:type="auto"/>
          </w:tcPr>
          <w:p w14:paraId="325B1D9B" w14:textId="77777777" w:rsidR="00805531" w:rsidRDefault="00805531"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6C8B8DC9" w14:textId="77777777" w:rsidR="00805531" w:rsidRPr="003B71A7" w:rsidRDefault="00805531" w:rsidP="00F257C6">
            <w:pPr>
              <w:keepNext/>
              <w:keepLines/>
              <w:jc w:val="center"/>
              <w:rPr>
                <w:rFonts w:ascii="Arial" w:hAnsi="Arial"/>
                <w:sz w:val="18"/>
              </w:rPr>
            </w:pPr>
            <w:r>
              <w:rPr>
                <w:rFonts w:ascii="Arial" w:hAnsi="Arial" w:hint="eastAsia"/>
                <w:sz w:val="18"/>
              </w:rPr>
              <w:t>33.39</w:t>
            </w:r>
          </w:p>
        </w:tc>
        <w:tc>
          <w:tcPr>
            <w:tcW w:w="0" w:type="auto"/>
            <w:vMerge/>
          </w:tcPr>
          <w:p w14:paraId="40CB46FD" w14:textId="77777777" w:rsidR="00805531" w:rsidRPr="003B71A7" w:rsidRDefault="00805531"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516F3233" w14:textId="77777777" w:rsidR="00805531" w:rsidRPr="003B71A7" w:rsidRDefault="00805531" w:rsidP="00F257C6">
            <w:pPr>
              <w:keepNext/>
              <w:keepLines/>
              <w:jc w:val="center"/>
              <w:rPr>
                <w:rFonts w:ascii="Arial" w:hAnsi="Arial"/>
                <w:sz w:val="18"/>
              </w:rPr>
            </w:pPr>
            <w:r>
              <w:rPr>
                <w:rFonts w:ascii="Arial" w:hAnsi="Arial" w:hint="eastAsia"/>
                <w:sz w:val="18"/>
              </w:rPr>
              <w:t>-136.45</w:t>
            </w:r>
          </w:p>
        </w:tc>
        <w:tc>
          <w:tcPr>
            <w:tcW w:w="0" w:type="auto"/>
            <w:vMerge/>
            <w:tcBorders>
              <w:left w:val="single" w:sz="4" w:space="0" w:color="auto"/>
              <w:bottom w:val="single" w:sz="4" w:space="0" w:color="auto"/>
              <w:right w:val="single" w:sz="4" w:space="0" w:color="auto"/>
            </w:tcBorders>
            <w:shd w:val="clear" w:color="auto" w:fill="auto"/>
            <w:tcMar>
              <w:top w:w="28" w:type="dxa"/>
              <w:bottom w:w="28" w:type="dxa"/>
            </w:tcMar>
            <w:vAlign w:val="center"/>
          </w:tcPr>
          <w:p w14:paraId="31E5A3A6" w14:textId="77777777" w:rsidR="00805531" w:rsidRPr="003B71A7" w:rsidRDefault="00805531" w:rsidP="00F257C6">
            <w:pPr>
              <w:keepNext/>
              <w:keepLines/>
              <w:jc w:val="center"/>
              <w:rPr>
                <w:rFonts w:ascii="Arial" w:hAnsi="Arial"/>
                <w:sz w:val="18"/>
              </w:rPr>
            </w:pPr>
          </w:p>
        </w:tc>
      </w:tr>
    </w:tbl>
    <w:p w14:paraId="4883D68A" w14:textId="7093455A" w:rsidR="000A7AB9" w:rsidRPr="006B00E8" w:rsidRDefault="00F40DBC" w:rsidP="006B00E8">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Table </w:t>
      </w:r>
      <w:r w:rsidR="00805531">
        <w:rPr>
          <w:rFonts w:ascii="Times New Roman" w:hAnsi="Times New Roman" w:cs="Times New Roman"/>
          <w:sz w:val="20"/>
          <w:szCs w:val="20"/>
          <w:lang w:val="en-GB" w:eastAsia="en-US"/>
        </w:rPr>
        <w:t>2</w:t>
      </w:r>
      <w:r w:rsidRPr="00915029">
        <w:rPr>
          <w:rFonts w:ascii="Times New Roman" w:hAnsi="Times New Roman" w:cs="Times New Roman"/>
          <w:sz w:val="20"/>
          <w:szCs w:val="20"/>
          <w:lang w:val="en-GB" w:eastAsia="en-US"/>
        </w:rPr>
        <w:t xml:space="preserve">, </w:t>
      </w:r>
      <w:r w:rsidR="000A7AB9" w:rsidRPr="00742981">
        <w:rPr>
          <w:rFonts w:ascii="Times New Roman" w:hAnsi="Times New Roman" w:cs="Times New Roman"/>
        </w:rPr>
        <w:t>NTN-TDL-C</w:t>
      </w:r>
      <w:r w:rsidR="000A7AB9" w:rsidRPr="00915029">
        <w:rPr>
          <w:rFonts w:ascii="Times New Roman" w:hAnsi="Times New Roman" w:cs="Times New Roman"/>
          <w:sz w:val="20"/>
          <w:szCs w:val="20"/>
          <w:lang w:val="en-GB" w:eastAsia="en-US"/>
        </w:rPr>
        <w:t xml:space="preserve"> parameters</w:t>
      </w:r>
      <w:r w:rsidR="000A7AB9">
        <w:rPr>
          <w:rFonts w:ascii="Times New Roman" w:hAnsi="Times New Roman" w:cs="Times New Roman"/>
          <w:sz w:val="20"/>
          <w:szCs w:val="20"/>
          <w:lang w:val="en-GB" w:eastAsia="en-US"/>
        </w:rPr>
        <w:t xml:space="preserve"> with elevation angle is 20 degree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7"/>
        <w:gridCol w:w="1697"/>
        <w:gridCol w:w="1667"/>
        <w:gridCol w:w="1376"/>
        <w:gridCol w:w="693"/>
      </w:tblGrid>
      <w:tr w:rsidR="000A7AB9" w:rsidRPr="005E3C91" w14:paraId="2EB0351F" w14:textId="77777777" w:rsidTr="00F257C6">
        <w:trPr>
          <w:cantSplit/>
          <w:jc w:val="center"/>
        </w:trPr>
        <w:tc>
          <w:tcPr>
            <w:tcW w:w="0" w:type="auto"/>
            <w:shd w:val="clear" w:color="auto" w:fill="D9D9D9"/>
            <w:tcMar>
              <w:top w:w="28" w:type="dxa"/>
              <w:bottom w:w="28" w:type="dxa"/>
            </w:tcMar>
            <w:vAlign w:val="center"/>
          </w:tcPr>
          <w:p w14:paraId="04CA3E7C"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Tap #</w:t>
            </w:r>
          </w:p>
        </w:tc>
        <w:tc>
          <w:tcPr>
            <w:tcW w:w="0" w:type="auto"/>
            <w:shd w:val="clear" w:color="auto" w:fill="D9D9D9"/>
          </w:tcPr>
          <w:p w14:paraId="5DCBC00F"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lang w:val="en-CA"/>
              </w:rPr>
            </w:pPr>
            <w:r>
              <w:rPr>
                <w:rFonts w:ascii="Arial" w:hAnsi="Arial" w:hint="eastAsia"/>
                <w:b/>
                <w:sz w:val="18"/>
                <w:lang w:val="en-CA"/>
              </w:rPr>
              <w:t>los/nlos</w:t>
            </w:r>
          </w:p>
        </w:tc>
        <w:tc>
          <w:tcPr>
            <w:tcW w:w="0" w:type="auto"/>
            <w:shd w:val="clear" w:color="auto" w:fill="D9D9D9"/>
            <w:tcMar>
              <w:top w:w="28" w:type="dxa"/>
              <w:bottom w:w="28" w:type="dxa"/>
            </w:tcMar>
            <w:vAlign w:val="center"/>
          </w:tcPr>
          <w:p w14:paraId="6C93F54F"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hint="eastAsia"/>
                <w:b/>
                <w:sz w:val="18"/>
                <w:lang w:val="en-CA"/>
              </w:rPr>
              <w:t>Normalized d</w:t>
            </w:r>
            <w:r w:rsidRPr="003B71A7">
              <w:rPr>
                <w:rFonts w:ascii="Arial" w:hAnsi="Arial"/>
                <w:b/>
                <w:sz w:val="18"/>
                <w:lang w:val="en-CA"/>
              </w:rPr>
              <w:t>elay</w:t>
            </w:r>
          </w:p>
        </w:tc>
        <w:tc>
          <w:tcPr>
            <w:tcW w:w="0" w:type="auto"/>
            <w:shd w:val="clear" w:color="auto" w:fill="D9D9D9"/>
          </w:tcPr>
          <w:p w14:paraId="0336CD31"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Pr>
                <w:rFonts w:ascii="Arial" w:hAnsi="Arial"/>
                <w:b/>
                <w:sz w:val="18"/>
              </w:rPr>
              <w:t>D</w:t>
            </w:r>
            <w:r>
              <w:rPr>
                <w:rFonts w:ascii="Arial" w:hAnsi="Arial" w:hint="eastAsia"/>
                <w:b/>
                <w:sz w:val="18"/>
              </w:rPr>
              <w:t>elay</w:t>
            </w:r>
            <w:r>
              <w:rPr>
                <w:rFonts w:ascii="Arial" w:hAnsi="Arial"/>
                <w:b/>
                <w:sz w:val="18"/>
              </w:rPr>
              <w:t xml:space="preserve"> </w:t>
            </w:r>
            <w:r>
              <w:rPr>
                <w:rFonts w:ascii="Arial" w:hAnsi="Arial" w:hint="eastAsia"/>
                <w:b/>
                <w:sz w:val="18"/>
              </w:rPr>
              <w:t>spread</w:t>
            </w:r>
            <w:r>
              <w:rPr>
                <w:rFonts w:ascii="Arial" w:hAnsi="Arial"/>
                <w:b/>
                <w:sz w:val="18"/>
              </w:rPr>
              <w:t>(ns)</w:t>
            </w:r>
          </w:p>
        </w:tc>
        <w:tc>
          <w:tcPr>
            <w:tcW w:w="0" w:type="auto"/>
            <w:tcBorders>
              <w:right w:val="single" w:sz="4" w:space="0" w:color="auto"/>
            </w:tcBorders>
            <w:shd w:val="clear" w:color="auto" w:fill="D9D9D9"/>
            <w:tcMar>
              <w:top w:w="28" w:type="dxa"/>
              <w:bottom w:w="28" w:type="dxa"/>
            </w:tcMar>
            <w:vAlign w:val="center"/>
          </w:tcPr>
          <w:p w14:paraId="686A7D15"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584D75E2"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t>K</w:t>
            </w:r>
            <w:r w:rsidRPr="003B71A7">
              <w:rPr>
                <w:rFonts w:ascii="Arial" w:hAnsi="Arial"/>
                <w:b/>
                <w:sz w:val="18"/>
              </w:rPr>
              <w:t>[dB]</w:t>
            </w:r>
          </w:p>
        </w:tc>
      </w:tr>
      <w:tr w:rsidR="000A7AB9" w:rsidRPr="005E3C91" w14:paraId="668F0BCD" w14:textId="77777777" w:rsidTr="00F257C6">
        <w:trPr>
          <w:cantSplit/>
          <w:jc w:val="center"/>
        </w:trPr>
        <w:tc>
          <w:tcPr>
            <w:tcW w:w="0" w:type="auto"/>
            <w:vMerge w:val="restart"/>
            <w:tcMar>
              <w:top w:w="28" w:type="dxa"/>
              <w:bottom w:w="28" w:type="dxa"/>
            </w:tcMar>
            <w:vAlign w:val="center"/>
          </w:tcPr>
          <w:p w14:paraId="38F2ADD2" w14:textId="77777777" w:rsidR="000A7AB9" w:rsidRPr="003B71A7" w:rsidRDefault="000A7AB9" w:rsidP="00F257C6">
            <w:pPr>
              <w:keepNext/>
              <w:keepLines/>
              <w:jc w:val="center"/>
              <w:rPr>
                <w:rFonts w:ascii="Arial" w:hAnsi="Arial"/>
                <w:sz w:val="18"/>
              </w:rPr>
            </w:pPr>
            <w:r w:rsidRPr="003B71A7">
              <w:rPr>
                <w:rFonts w:ascii="Arial" w:hAnsi="Arial"/>
                <w:sz w:val="18"/>
              </w:rPr>
              <w:t>1</w:t>
            </w:r>
          </w:p>
        </w:tc>
        <w:tc>
          <w:tcPr>
            <w:tcW w:w="0" w:type="auto"/>
          </w:tcPr>
          <w:p w14:paraId="510316AC" w14:textId="77777777" w:rsidR="000A7AB9" w:rsidRPr="003B71A7" w:rsidRDefault="000A7AB9" w:rsidP="00F257C6">
            <w:pPr>
              <w:keepNext/>
              <w:keepLines/>
              <w:jc w:val="center"/>
              <w:rPr>
                <w:rFonts w:ascii="Arial" w:hAnsi="Arial"/>
                <w:sz w:val="18"/>
              </w:rPr>
            </w:pPr>
            <w:r>
              <w:rPr>
                <w:rFonts w:ascii="Arial" w:hAnsi="Arial" w:hint="eastAsia"/>
                <w:sz w:val="18"/>
              </w:rPr>
              <w:t>los</w:t>
            </w:r>
          </w:p>
        </w:tc>
        <w:tc>
          <w:tcPr>
            <w:tcW w:w="0" w:type="auto"/>
            <w:tcMar>
              <w:top w:w="28" w:type="dxa"/>
              <w:bottom w:w="28" w:type="dxa"/>
            </w:tcMar>
            <w:vAlign w:val="center"/>
          </w:tcPr>
          <w:p w14:paraId="7E89A5F6" w14:textId="77777777" w:rsidR="000A7AB9" w:rsidRPr="003B71A7" w:rsidRDefault="000A7AB9" w:rsidP="00F257C6">
            <w:pPr>
              <w:keepNext/>
              <w:keepLines/>
              <w:jc w:val="center"/>
              <w:rPr>
                <w:rFonts w:ascii="Arial" w:hAnsi="Arial"/>
                <w:sz w:val="18"/>
              </w:rPr>
            </w:pPr>
            <w:r>
              <w:rPr>
                <w:rFonts w:ascii="Arial" w:hAnsi="Arial" w:hint="eastAsia"/>
                <w:sz w:val="18"/>
              </w:rPr>
              <w:t>0</w:t>
            </w:r>
          </w:p>
        </w:tc>
        <w:tc>
          <w:tcPr>
            <w:tcW w:w="0" w:type="auto"/>
            <w:vMerge w:val="restart"/>
          </w:tcPr>
          <w:p w14:paraId="01B0DAA3" w14:textId="77777777" w:rsidR="000A7AB9" w:rsidRPr="003B71A7" w:rsidRDefault="000A7AB9" w:rsidP="00F257C6">
            <w:pPr>
              <w:keepNext/>
              <w:keepLines/>
              <w:jc w:val="center"/>
              <w:rPr>
                <w:rFonts w:ascii="Arial" w:hAnsi="Arial"/>
                <w:sz w:val="18"/>
                <w:szCs w:val="18"/>
                <w:lang w:val="en-CA"/>
              </w:rPr>
            </w:pPr>
          </w:p>
          <w:p w14:paraId="78C053E3" w14:textId="77777777" w:rsidR="000A7AB9" w:rsidRPr="003B71A7" w:rsidRDefault="000A7AB9" w:rsidP="00F257C6">
            <w:pPr>
              <w:keepNext/>
              <w:keepLines/>
              <w:jc w:val="center"/>
              <w:rPr>
                <w:rFonts w:ascii="Arial" w:hAnsi="Arial"/>
                <w:sz w:val="18"/>
                <w:szCs w:val="18"/>
                <w:lang w:val="en-CA"/>
              </w:rPr>
            </w:pPr>
            <w:r>
              <w:rPr>
                <w:rFonts w:ascii="Arial" w:hAnsi="Arial" w:hint="eastAsia"/>
                <w:sz w:val="18"/>
                <w:szCs w:val="18"/>
                <w:lang w:val="en-CA"/>
              </w:rPr>
              <w:t>1.39</w:t>
            </w:r>
          </w:p>
          <w:p w14:paraId="055F1FE9"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2D57DC2D" w14:textId="77777777" w:rsidR="000A7AB9" w:rsidRPr="003B71A7" w:rsidRDefault="000A7AB9" w:rsidP="00F257C6">
            <w:pPr>
              <w:keepNext/>
              <w:keepLines/>
              <w:jc w:val="center"/>
              <w:rPr>
                <w:rFonts w:ascii="Arial" w:hAnsi="Arial"/>
                <w:sz w:val="18"/>
              </w:rPr>
            </w:pPr>
            <w:r>
              <w:rPr>
                <w:rFonts w:ascii="Arial" w:hAnsi="Arial" w:hint="eastAsia"/>
                <w:sz w:val="18"/>
              </w:rPr>
              <w:t>-0.106</w:t>
            </w:r>
          </w:p>
        </w:tc>
        <w:tc>
          <w:tcPr>
            <w:tcW w:w="0" w:type="auto"/>
            <w:vMerge w:val="restart"/>
            <w:tcBorders>
              <w:top w:val="single" w:sz="4" w:space="0" w:color="auto"/>
              <w:left w:val="single" w:sz="4" w:space="0" w:color="auto"/>
              <w:right w:val="single" w:sz="4" w:space="0" w:color="auto"/>
            </w:tcBorders>
            <w:shd w:val="clear" w:color="auto" w:fill="auto"/>
            <w:tcMar>
              <w:top w:w="28" w:type="dxa"/>
              <w:bottom w:w="28" w:type="dxa"/>
            </w:tcMar>
            <w:vAlign w:val="center"/>
          </w:tcPr>
          <w:p w14:paraId="1EA67C79" w14:textId="77777777" w:rsidR="000A7AB9" w:rsidRPr="003B71A7" w:rsidRDefault="000A7AB9" w:rsidP="00F257C6">
            <w:pPr>
              <w:keepNext/>
              <w:keepLines/>
              <w:jc w:val="center"/>
              <w:rPr>
                <w:rFonts w:ascii="Arial" w:hAnsi="Arial"/>
                <w:sz w:val="18"/>
              </w:rPr>
            </w:pPr>
          </w:p>
          <w:p w14:paraId="7401E46D" w14:textId="77777777" w:rsidR="000A7AB9" w:rsidRPr="003B71A7" w:rsidRDefault="000A7AB9" w:rsidP="00F257C6">
            <w:pPr>
              <w:keepNext/>
              <w:keepLines/>
              <w:jc w:val="center"/>
              <w:rPr>
                <w:rFonts w:ascii="Arial" w:hAnsi="Arial"/>
                <w:sz w:val="18"/>
              </w:rPr>
            </w:pPr>
            <w:r>
              <w:rPr>
                <w:rFonts w:ascii="Arial" w:hAnsi="Arial" w:hint="eastAsia"/>
                <w:sz w:val="18"/>
              </w:rPr>
              <w:t>16.06</w:t>
            </w:r>
          </w:p>
          <w:p w14:paraId="07A52BD4" w14:textId="77777777" w:rsidR="000A7AB9" w:rsidRPr="003B71A7" w:rsidRDefault="000A7AB9" w:rsidP="00F257C6">
            <w:pPr>
              <w:keepNext/>
              <w:keepLines/>
              <w:jc w:val="center"/>
              <w:rPr>
                <w:rFonts w:ascii="Arial" w:hAnsi="Arial"/>
                <w:sz w:val="18"/>
              </w:rPr>
            </w:pPr>
          </w:p>
        </w:tc>
      </w:tr>
      <w:tr w:rsidR="000A7AB9" w:rsidRPr="005E3C91" w14:paraId="1B5F9CBD" w14:textId="77777777" w:rsidTr="00F257C6">
        <w:trPr>
          <w:cantSplit/>
          <w:jc w:val="center"/>
        </w:trPr>
        <w:tc>
          <w:tcPr>
            <w:tcW w:w="0" w:type="auto"/>
            <w:vMerge/>
            <w:tcMar>
              <w:top w:w="28" w:type="dxa"/>
              <w:bottom w:w="28" w:type="dxa"/>
            </w:tcMar>
            <w:vAlign w:val="center"/>
          </w:tcPr>
          <w:p w14:paraId="18C4A29F" w14:textId="77777777" w:rsidR="000A7AB9" w:rsidRPr="003B71A7" w:rsidRDefault="000A7AB9" w:rsidP="00F257C6">
            <w:pPr>
              <w:keepNext/>
              <w:keepLines/>
              <w:jc w:val="center"/>
              <w:rPr>
                <w:rFonts w:ascii="Arial" w:hAnsi="Arial"/>
                <w:sz w:val="18"/>
              </w:rPr>
            </w:pPr>
          </w:p>
        </w:tc>
        <w:tc>
          <w:tcPr>
            <w:tcW w:w="0" w:type="auto"/>
          </w:tcPr>
          <w:p w14:paraId="4A9F7DDC" w14:textId="77777777" w:rsidR="000A7AB9" w:rsidRDefault="000A7AB9"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63AC416D" w14:textId="77777777" w:rsidR="000A7AB9" w:rsidRPr="003B71A7" w:rsidRDefault="000A7AB9" w:rsidP="00F257C6">
            <w:pPr>
              <w:keepNext/>
              <w:keepLines/>
              <w:jc w:val="center"/>
              <w:rPr>
                <w:rFonts w:ascii="Arial" w:hAnsi="Arial"/>
                <w:sz w:val="18"/>
              </w:rPr>
            </w:pPr>
            <w:r>
              <w:rPr>
                <w:rFonts w:ascii="Arial" w:hAnsi="Arial" w:hint="eastAsia"/>
                <w:sz w:val="18"/>
              </w:rPr>
              <w:t>0</w:t>
            </w:r>
          </w:p>
        </w:tc>
        <w:tc>
          <w:tcPr>
            <w:tcW w:w="0" w:type="auto"/>
            <w:vMerge/>
          </w:tcPr>
          <w:p w14:paraId="6256F100"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3C687740" w14:textId="77777777" w:rsidR="000A7AB9" w:rsidRPr="003B71A7" w:rsidRDefault="000A7AB9" w:rsidP="00F257C6">
            <w:pPr>
              <w:keepNext/>
              <w:keepLines/>
              <w:jc w:val="center"/>
              <w:rPr>
                <w:rFonts w:ascii="Arial" w:hAnsi="Arial"/>
                <w:sz w:val="18"/>
              </w:rPr>
            </w:pPr>
            <w:r>
              <w:rPr>
                <w:rFonts w:ascii="Arial" w:hAnsi="Arial" w:hint="eastAsia"/>
                <w:sz w:val="18"/>
              </w:rPr>
              <w:t>-16.17</w:t>
            </w:r>
          </w:p>
        </w:tc>
        <w:tc>
          <w:tcPr>
            <w:tcW w:w="0" w:type="auto"/>
            <w:vMerge/>
            <w:tcBorders>
              <w:left w:val="single" w:sz="4" w:space="0" w:color="auto"/>
              <w:right w:val="single" w:sz="4" w:space="0" w:color="auto"/>
            </w:tcBorders>
            <w:shd w:val="clear" w:color="auto" w:fill="auto"/>
            <w:tcMar>
              <w:top w:w="28" w:type="dxa"/>
              <w:bottom w:w="28" w:type="dxa"/>
            </w:tcMar>
            <w:vAlign w:val="center"/>
          </w:tcPr>
          <w:p w14:paraId="0EB39B75" w14:textId="77777777" w:rsidR="000A7AB9" w:rsidRPr="003B71A7" w:rsidRDefault="000A7AB9" w:rsidP="00F257C6">
            <w:pPr>
              <w:keepNext/>
              <w:keepLines/>
              <w:jc w:val="center"/>
              <w:rPr>
                <w:rFonts w:ascii="Arial" w:hAnsi="Arial"/>
                <w:sz w:val="18"/>
              </w:rPr>
            </w:pPr>
          </w:p>
        </w:tc>
      </w:tr>
      <w:tr w:rsidR="000A7AB9" w:rsidRPr="005E3C91" w14:paraId="42AFFFA4" w14:textId="77777777" w:rsidTr="00F257C6">
        <w:trPr>
          <w:cantSplit/>
          <w:jc w:val="center"/>
        </w:trPr>
        <w:tc>
          <w:tcPr>
            <w:tcW w:w="0" w:type="auto"/>
            <w:tcMar>
              <w:top w:w="28" w:type="dxa"/>
              <w:bottom w:w="28" w:type="dxa"/>
            </w:tcMar>
            <w:vAlign w:val="center"/>
          </w:tcPr>
          <w:p w14:paraId="3E0CD235" w14:textId="77777777" w:rsidR="000A7AB9" w:rsidRPr="003B71A7" w:rsidRDefault="000A7AB9" w:rsidP="00F257C6">
            <w:pPr>
              <w:keepNext/>
              <w:keepLines/>
              <w:jc w:val="center"/>
              <w:rPr>
                <w:rFonts w:ascii="Arial" w:hAnsi="Arial"/>
                <w:sz w:val="18"/>
              </w:rPr>
            </w:pPr>
            <w:r>
              <w:rPr>
                <w:rFonts w:ascii="Arial" w:hAnsi="Arial" w:hint="eastAsia"/>
                <w:sz w:val="18"/>
              </w:rPr>
              <w:t>2</w:t>
            </w:r>
          </w:p>
        </w:tc>
        <w:tc>
          <w:tcPr>
            <w:tcW w:w="0" w:type="auto"/>
          </w:tcPr>
          <w:p w14:paraId="0CE9030A" w14:textId="77777777" w:rsidR="000A7AB9" w:rsidRDefault="000A7AB9"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62264A8E" w14:textId="77777777" w:rsidR="000A7AB9" w:rsidRPr="003B71A7" w:rsidRDefault="000A7AB9" w:rsidP="00F257C6">
            <w:pPr>
              <w:keepNext/>
              <w:keepLines/>
              <w:jc w:val="center"/>
              <w:rPr>
                <w:rFonts w:ascii="Arial" w:hAnsi="Arial"/>
                <w:sz w:val="18"/>
              </w:rPr>
            </w:pPr>
            <w:r>
              <w:rPr>
                <w:rFonts w:ascii="Arial" w:hAnsi="Arial" w:hint="eastAsia"/>
                <w:sz w:val="18"/>
              </w:rPr>
              <w:t>14.95</w:t>
            </w:r>
          </w:p>
        </w:tc>
        <w:tc>
          <w:tcPr>
            <w:tcW w:w="0" w:type="auto"/>
            <w:vMerge/>
          </w:tcPr>
          <w:p w14:paraId="72072511"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1725E434" w14:textId="77777777" w:rsidR="000A7AB9" w:rsidRPr="003B71A7" w:rsidRDefault="000A7AB9" w:rsidP="00F257C6">
            <w:pPr>
              <w:keepNext/>
              <w:keepLines/>
              <w:jc w:val="center"/>
              <w:rPr>
                <w:rFonts w:ascii="Arial" w:hAnsi="Arial"/>
                <w:sz w:val="18"/>
              </w:rPr>
            </w:pPr>
            <w:r>
              <w:rPr>
                <w:rFonts w:ascii="Arial" w:hAnsi="Arial" w:hint="eastAsia"/>
                <w:sz w:val="18"/>
              </w:rPr>
              <w:t>-65.64</w:t>
            </w:r>
          </w:p>
        </w:tc>
        <w:tc>
          <w:tcPr>
            <w:tcW w:w="0" w:type="auto"/>
            <w:vMerge/>
            <w:tcBorders>
              <w:left w:val="single" w:sz="4" w:space="0" w:color="auto"/>
              <w:bottom w:val="single" w:sz="4" w:space="0" w:color="auto"/>
              <w:right w:val="single" w:sz="4" w:space="0" w:color="auto"/>
            </w:tcBorders>
            <w:shd w:val="clear" w:color="auto" w:fill="auto"/>
            <w:tcMar>
              <w:top w:w="28" w:type="dxa"/>
              <w:bottom w:w="28" w:type="dxa"/>
            </w:tcMar>
            <w:vAlign w:val="center"/>
          </w:tcPr>
          <w:p w14:paraId="23B06F71" w14:textId="77777777" w:rsidR="000A7AB9" w:rsidRPr="003B71A7" w:rsidRDefault="000A7AB9" w:rsidP="00F257C6">
            <w:pPr>
              <w:keepNext/>
              <w:keepLines/>
              <w:jc w:val="center"/>
              <w:rPr>
                <w:rFonts w:ascii="Arial" w:hAnsi="Arial"/>
                <w:sz w:val="18"/>
              </w:rPr>
            </w:pPr>
          </w:p>
        </w:tc>
      </w:tr>
    </w:tbl>
    <w:p w14:paraId="651383FA" w14:textId="26798F6B" w:rsidR="000A7AB9" w:rsidRDefault="000A7AB9" w:rsidP="000A7AB9">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Table 3</w:t>
      </w:r>
      <w:r w:rsidRPr="00915029">
        <w:rPr>
          <w:rFonts w:ascii="Times New Roman" w:hAnsi="Times New Roman" w:cs="Times New Roman"/>
          <w:sz w:val="20"/>
          <w:szCs w:val="20"/>
          <w:lang w:val="en-GB" w:eastAsia="en-US"/>
        </w:rPr>
        <w:t xml:space="preserve">, </w:t>
      </w:r>
      <w:r w:rsidRPr="00742981">
        <w:rPr>
          <w:rFonts w:ascii="Times New Roman" w:hAnsi="Times New Roman" w:cs="Times New Roman"/>
        </w:rPr>
        <w:t>NTN-TDL-C</w:t>
      </w:r>
      <w:r w:rsidRPr="00915029">
        <w:rPr>
          <w:rFonts w:ascii="Times New Roman" w:hAnsi="Times New Roman" w:cs="Times New Roman"/>
          <w:sz w:val="20"/>
          <w:szCs w:val="20"/>
          <w:lang w:val="en-GB" w:eastAsia="en-US"/>
        </w:rPr>
        <w:t xml:space="preserve"> parameters</w:t>
      </w:r>
      <w:r>
        <w:rPr>
          <w:rFonts w:ascii="Times New Roman" w:hAnsi="Times New Roman" w:cs="Times New Roman"/>
          <w:sz w:val="20"/>
          <w:szCs w:val="20"/>
          <w:lang w:val="en-GB" w:eastAsia="en-US"/>
        </w:rPr>
        <w:t xml:space="preserve"> with elevation angle is 30 degree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7"/>
        <w:gridCol w:w="1697"/>
        <w:gridCol w:w="1667"/>
        <w:gridCol w:w="1376"/>
        <w:gridCol w:w="693"/>
      </w:tblGrid>
      <w:tr w:rsidR="000A7AB9" w:rsidRPr="005E3C91" w14:paraId="2DCEE5D0" w14:textId="77777777" w:rsidTr="00F257C6">
        <w:trPr>
          <w:cantSplit/>
          <w:jc w:val="center"/>
        </w:trPr>
        <w:tc>
          <w:tcPr>
            <w:tcW w:w="0" w:type="auto"/>
            <w:shd w:val="clear" w:color="auto" w:fill="D9D9D9"/>
            <w:tcMar>
              <w:top w:w="28" w:type="dxa"/>
              <w:bottom w:w="28" w:type="dxa"/>
            </w:tcMar>
            <w:vAlign w:val="center"/>
          </w:tcPr>
          <w:p w14:paraId="0F736D9A"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Tap #</w:t>
            </w:r>
          </w:p>
        </w:tc>
        <w:tc>
          <w:tcPr>
            <w:tcW w:w="0" w:type="auto"/>
            <w:shd w:val="clear" w:color="auto" w:fill="D9D9D9"/>
          </w:tcPr>
          <w:p w14:paraId="5A4054CE"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lang w:val="en-CA"/>
              </w:rPr>
            </w:pPr>
            <w:r>
              <w:rPr>
                <w:rFonts w:ascii="Arial" w:hAnsi="Arial" w:hint="eastAsia"/>
                <w:b/>
                <w:sz w:val="18"/>
                <w:lang w:val="en-CA"/>
              </w:rPr>
              <w:t>los/nlos</w:t>
            </w:r>
          </w:p>
        </w:tc>
        <w:tc>
          <w:tcPr>
            <w:tcW w:w="0" w:type="auto"/>
            <w:shd w:val="clear" w:color="auto" w:fill="D9D9D9"/>
            <w:tcMar>
              <w:top w:w="28" w:type="dxa"/>
              <w:bottom w:w="28" w:type="dxa"/>
            </w:tcMar>
            <w:vAlign w:val="center"/>
          </w:tcPr>
          <w:p w14:paraId="710254F3"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hint="eastAsia"/>
                <w:b/>
                <w:sz w:val="18"/>
                <w:lang w:val="en-CA"/>
              </w:rPr>
              <w:t>Normalized d</w:t>
            </w:r>
            <w:r w:rsidRPr="003B71A7">
              <w:rPr>
                <w:rFonts w:ascii="Arial" w:hAnsi="Arial"/>
                <w:b/>
                <w:sz w:val="18"/>
                <w:lang w:val="en-CA"/>
              </w:rPr>
              <w:t>elay</w:t>
            </w:r>
          </w:p>
        </w:tc>
        <w:tc>
          <w:tcPr>
            <w:tcW w:w="0" w:type="auto"/>
            <w:shd w:val="clear" w:color="auto" w:fill="D9D9D9"/>
          </w:tcPr>
          <w:p w14:paraId="0181E09F"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Pr>
                <w:rFonts w:ascii="Arial" w:hAnsi="Arial"/>
                <w:b/>
                <w:sz w:val="18"/>
              </w:rPr>
              <w:t>D</w:t>
            </w:r>
            <w:r>
              <w:rPr>
                <w:rFonts w:ascii="Arial" w:hAnsi="Arial" w:hint="eastAsia"/>
                <w:b/>
                <w:sz w:val="18"/>
              </w:rPr>
              <w:t>elay</w:t>
            </w:r>
            <w:r>
              <w:rPr>
                <w:rFonts w:ascii="Arial" w:hAnsi="Arial"/>
                <w:b/>
                <w:sz w:val="18"/>
              </w:rPr>
              <w:t xml:space="preserve"> </w:t>
            </w:r>
            <w:r>
              <w:rPr>
                <w:rFonts w:ascii="Arial" w:hAnsi="Arial" w:hint="eastAsia"/>
                <w:b/>
                <w:sz w:val="18"/>
              </w:rPr>
              <w:t>spread</w:t>
            </w:r>
            <w:r>
              <w:rPr>
                <w:rFonts w:ascii="Arial" w:hAnsi="Arial"/>
                <w:b/>
                <w:sz w:val="18"/>
              </w:rPr>
              <w:t>(ns)</w:t>
            </w:r>
          </w:p>
        </w:tc>
        <w:tc>
          <w:tcPr>
            <w:tcW w:w="0" w:type="auto"/>
            <w:tcBorders>
              <w:right w:val="single" w:sz="4" w:space="0" w:color="auto"/>
            </w:tcBorders>
            <w:shd w:val="clear" w:color="auto" w:fill="D9D9D9"/>
            <w:tcMar>
              <w:top w:w="28" w:type="dxa"/>
              <w:bottom w:w="28" w:type="dxa"/>
            </w:tcMar>
            <w:vAlign w:val="center"/>
          </w:tcPr>
          <w:p w14:paraId="6E92EE6E"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rsidRPr="003B71A7">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15D1D46C" w14:textId="77777777" w:rsidR="000A7AB9" w:rsidRPr="003B71A7" w:rsidRDefault="000A7AB9" w:rsidP="00F257C6">
            <w:pPr>
              <w:keepNext/>
              <w:keepLines/>
              <w:overflowPunct w:val="0"/>
              <w:autoSpaceDE w:val="0"/>
              <w:autoSpaceDN w:val="0"/>
              <w:adjustRightInd w:val="0"/>
              <w:jc w:val="center"/>
              <w:textAlignment w:val="baseline"/>
              <w:rPr>
                <w:rFonts w:ascii="Arial" w:hAnsi="Arial"/>
                <w:b/>
                <w:sz w:val="18"/>
              </w:rPr>
            </w:pPr>
            <w:r>
              <w:t>K</w:t>
            </w:r>
            <w:r w:rsidRPr="003B71A7">
              <w:rPr>
                <w:rFonts w:ascii="Arial" w:hAnsi="Arial"/>
                <w:b/>
                <w:sz w:val="18"/>
              </w:rPr>
              <w:t>[dB]</w:t>
            </w:r>
          </w:p>
        </w:tc>
      </w:tr>
      <w:tr w:rsidR="000A7AB9" w:rsidRPr="005E3C91" w14:paraId="379C63A6" w14:textId="77777777" w:rsidTr="00F257C6">
        <w:trPr>
          <w:cantSplit/>
          <w:jc w:val="center"/>
        </w:trPr>
        <w:tc>
          <w:tcPr>
            <w:tcW w:w="0" w:type="auto"/>
            <w:vMerge w:val="restart"/>
            <w:tcMar>
              <w:top w:w="28" w:type="dxa"/>
              <w:bottom w:w="28" w:type="dxa"/>
            </w:tcMar>
            <w:vAlign w:val="center"/>
          </w:tcPr>
          <w:p w14:paraId="75532757" w14:textId="77777777" w:rsidR="000A7AB9" w:rsidRPr="003B71A7" w:rsidRDefault="000A7AB9" w:rsidP="00F257C6">
            <w:pPr>
              <w:keepNext/>
              <w:keepLines/>
              <w:jc w:val="center"/>
              <w:rPr>
                <w:rFonts w:ascii="Arial" w:hAnsi="Arial"/>
                <w:sz w:val="18"/>
              </w:rPr>
            </w:pPr>
            <w:r w:rsidRPr="003B71A7">
              <w:rPr>
                <w:rFonts w:ascii="Arial" w:hAnsi="Arial"/>
                <w:sz w:val="18"/>
              </w:rPr>
              <w:t>1</w:t>
            </w:r>
          </w:p>
        </w:tc>
        <w:tc>
          <w:tcPr>
            <w:tcW w:w="0" w:type="auto"/>
          </w:tcPr>
          <w:p w14:paraId="12191916" w14:textId="77777777" w:rsidR="000A7AB9" w:rsidRPr="003B71A7" w:rsidRDefault="000A7AB9" w:rsidP="00F257C6">
            <w:pPr>
              <w:keepNext/>
              <w:keepLines/>
              <w:jc w:val="center"/>
              <w:rPr>
                <w:rFonts w:ascii="Arial" w:hAnsi="Arial"/>
                <w:sz w:val="18"/>
              </w:rPr>
            </w:pPr>
            <w:r>
              <w:rPr>
                <w:rFonts w:ascii="Arial" w:hAnsi="Arial" w:hint="eastAsia"/>
                <w:sz w:val="18"/>
              </w:rPr>
              <w:t>los</w:t>
            </w:r>
          </w:p>
        </w:tc>
        <w:tc>
          <w:tcPr>
            <w:tcW w:w="0" w:type="auto"/>
            <w:tcMar>
              <w:top w:w="28" w:type="dxa"/>
              <w:bottom w:w="28" w:type="dxa"/>
            </w:tcMar>
            <w:vAlign w:val="center"/>
          </w:tcPr>
          <w:p w14:paraId="67E42ACB" w14:textId="77777777" w:rsidR="000A7AB9" w:rsidRPr="003B71A7" w:rsidRDefault="000A7AB9" w:rsidP="00F257C6">
            <w:pPr>
              <w:keepNext/>
              <w:keepLines/>
              <w:jc w:val="center"/>
              <w:rPr>
                <w:rFonts w:ascii="Arial" w:hAnsi="Arial"/>
                <w:sz w:val="18"/>
              </w:rPr>
            </w:pPr>
            <w:r>
              <w:rPr>
                <w:rFonts w:ascii="Arial" w:hAnsi="Arial" w:hint="eastAsia"/>
                <w:sz w:val="18"/>
              </w:rPr>
              <w:t>0</w:t>
            </w:r>
          </w:p>
        </w:tc>
        <w:tc>
          <w:tcPr>
            <w:tcW w:w="0" w:type="auto"/>
            <w:vMerge w:val="restart"/>
          </w:tcPr>
          <w:p w14:paraId="374AAABA" w14:textId="77777777" w:rsidR="000A7AB9" w:rsidRPr="003B71A7" w:rsidRDefault="000A7AB9" w:rsidP="00F257C6">
            <w:pPr>
              <w:keepNext/>
              <w:keepLines/>
              <w:jc w:val="center"/>
              <w:rPr>
                <w:rFonts w:ascii="Arial" w:hAnsi="Arial"/>
                <w:sz w:val="18"/>
                <w:szCs w:val="18"/>
                <w:lang w:val="en-CA"/>
              </w:rPr>
            </w:pPr>
          </w:p>
          <w:p w14:paraId="46847A83" w14:textId="77777777" w:rsidR="000A7AB9" w:rsidRPr="003B71A7" w:rsidRDefault="000A7AB9" w:rsidP="00F257C6">
            <w:pPr>
              <w:keepNext/>
              <w:keepLines/>
              <w:jc w:val="center"/>
              <w:rPr>
                <w:rFonts w:ascii="Arial" w:hAnsi="Arial"/>
                <w:sz w:val="18"/>
                <w:szCs w:val="18"/>
                <w:lang w:val="en-CA"/>
              </w:rPr>
            </w:pPr>
            <w:r>
              <w:rPr>
                <w:rFonts w:ascii="Arial" w:hAnsi="Arial" w:hint="eastAsia"/>
                <w:sz w:val="18"/>
                <w:szCs w:val="18"/>
                <w:lang w:val="en-CA"/>
              </w:rPr>
              <w:t>2.67</w:t>
            </w:r>
          </w:p>
          <w:p w14:paraId="635CBE5E"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780000A0" w14:textId="77777777" w:rsidR="000A7AB9" w:rsidRPr="003B71A7" w:rsidRDefault="000A7AB9" w:rsidP="00F257C6">
            <w:pPr>
              <w:keepNext/>
              <w:keepLines/>
              <w:jc w:val="center"/>
              <w:rPr>
                <w:rFonts w:ascii="Arial" w:hAnsi="Arial"/>
                <w:sz w:val="18"/>
              </w:rPr>
            </w:pPr>
            <w:r>
              <w:rPr>
                <w:rFonts w:ascii="Arial" w:hAnsi="Arial" w:hint="eastAsia"/>
                <w:sz w:val="18"/>
              </w:rPr>
              <w:t>-0.29</w:t>
            </w:r>
          </w:p>
        </w:tc>
        <w:tc>
          <w:tcPr>
            <w:tcW w:w="0" w:type="auto"/>
            <w:vMerge w:val="restart"/>
            <w:tcBorders>
              <w:top w:val="single" w:sz="4" w:space="0" w:color="auto"/>
              <w:left w:val="single" w:sz="4" w:space="0" w:color="auto"/>
              <w:right w:val="single" w:sz="4" w:space="0" w:color="auto"/>
            </w:tcBorders>
            <w:shd w:val="clear" w:color="auto" w:fill="auto"/>
            <w:tcMar>
              <w:top w:w="28" w:type="dxa"/>
              <w:bottom w:w="28" w:type="dxa"/>
            </w:tcMar>
            <w:vAlign w:val="center"/>
          </w:tcPr>
          <w:p w14:paraId="3324EA38" w14:textId="77777777" w:rsidR="000A7AB9" w:rsidRPr="003B71A7" w:rsidRDefault="000A7AB9" w:rsidP="00F257C6">
            <w:pPr>
              <w:keepNext/>
              <w:keepLines/>
              <w:jc w:val="center"/>
              <w:rPr>
                <w:rFonts w:ascii="Arial" w:hAnsi="Arial"/>
                <w:sz w:val="18"/>
              </w:rPr>
            </w:pPr>
          </w:p>
          <w:p w14:paraId="2A3A35FF" w14:textId="77777777" w:rsidR="000A7AB9" w:rsidRPr="003B71A7" w:rsidRDefault="000A7AB9" w:rsidP="00F257C6">
            <w:pPr>
              <w:keepNext/>
              <w:keepLines/>
              <w:jc w:val="center"/>
              <w:rPr>
                <w:rFonts w:ascii="Arial" w:hAnsi="Arial"/>
                <w:sz w:val="18"/>
              </w:rPr>
            </w:pPr>
            <w:r>
              <w:rPr>
                <w:rFonts w:ascii="Arial" w:hAnsi="Arial" w:hint="eastAsia"/>
                <w:sz w:val="18"/>
              </w:rPr>
              <w:t>11.62</w:t>
            </w:r>
          </w:p>
          <w:p w14:paraId="16362E56" w14:textId="77777777" w:rsidR="000A7AB9" w:rsidRPr="003B71A7" w:rsidRDefault="000A7AB9" w:rsidP="00F257C6">
            <w:pPr>
              <w:keepNext/>
              <w:keepLines/>
              <w:jc w:val="center"/>
              <w:rPr>
                <w:rFonts w:ascii="Arial" w:hAnsi="Arial"/>
                <w:sz w:val="18"/>
              </w:rPr>
            </w:pPr>
          </w:p>
        </w:tc>
      </w:tr>
      <w:tr w:rsidR="000A7AB9" w:rsidRPr="005E3C91" w14:paraId="322BF2F8" w14:textId="77777777" w:rsidTr="00F257C6">
        <w:trPr>
          <w:cantSplit/>
          <w:jc w:val="center"/>
        </w:trPr>
        <w:tc>
          <w:tcPr>
            <w:tcW w:w="0" w:type="auto"/>
            <w:vMerge/>
            <w:tcMar>
              <w:top w:w="28" w:type="dxa"/>
              <w:bottom w:w="28" w:type="dxa"/>
            </w:tcMar>
            <w:vAlign w:val="center"/>
          </w:tcPr>
          <w:p w14:paraId="05A798F2" w14:textId="77777777" w:rsidR="000A7AB9" w:rsidRPr="003B71A7" w:rsidRDefault="000A7AB9" w:rsidP="00F257C6">
            <w:pPr>
              <w:keepNext/>
              <w:keepLines/>
              <w:jc w:val="center"/>
              <w:rPr>
                <w:rFonts w:ascii="Arial" w:hAnsi="Arial"/>
                <w:sz w:val="18"/>
              </w:rPr>
            </w:pPr>
          </w:p>
        </w:tc>
        <w:tc>
          <w:tcPr>
            <w:tcW w:w="0" w:type="auto"/>
          </w:tcPr>
          <w:p w14:paraId="09A333E4" w14:textId="77777777" w:rsidR="000A7AB9" w:rsidRDefault="000A7AB9"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550A593D" w14:textId="77777777" w:rsidR="000A7AB9" w:rsidRPr="003B71A7" w:rsidRDefault="000A7AB9" w:rsidP="00F257C6">
            <w:pPr>
              <w:keepNext/>
              <w:keepLines/>
              <w:jc w:val="center"/>
              <w:rPr>
                <w:rFonts w:ascii="Arial" w:hAnsi="Arial"/>
                <w:sz w:val="18"/>
              </w:rPr>
            </w:pPr>
            <w:r>
              <w:rPr>
                <w:rFonts w:ascii="Arial" w:hAnsi="Arial" w:hint="eastAsia"/>
                <w:sz w:val="18"/>
              </w:rPr>
              <w:t>0</w:t>
            </w:r>
          </w:p>
        </w:tc>
        <w:tc>
          <w:tcPr>
            <w:tcW w:w="0" w:type="auto"/>
            <w:vMerge/>
          </w:tcPr>
          <w:p w14:paraId="090E67D5"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08B214B9" w14:textId="77777777" w:rsidR="000A7AB9" w:rsidRPr="003B71A7" w:rsidRDefault="000A7AB9" w:rsidP="00F257C6">
            <w:pPr>
              <w:keepNext/>
              <w:keepLines/>
              <w:jc w:val="center"/>
              <w:rPr>
                <w:rFonts w:ascii="Arial" w:hAnsi="Arial"/>
                <w:sz w:val="18"/>
              </w:rPr>
            </w:pPr>
            <w:r>
              <w:rPr>
                <w:rFonts w:ascii="Arial" w:hAnsi="Arial" w:hint="eastAsia"/>
                <w:sz w:val="18"/>
              </w:rPr>
              <w:t>-11.91</w:t>
            </w:r>
          </w:p>
        </w:tc>
        <w:tc>
          <w:tcPr>
            <w:tcW w:w="0" w:type="auto"/>
            <w:vMerge/>
            <w:tcBorders>
              <w:left w:val="single" w:sz="4" w:space="0" w:color="auto"/>
              <w:right w:val="single" w:sz="4" w:space="0" w:color="auto"/>
            </w:tcBorders>
            <w:shd w:val="clear" w:color="auto" w:fill="auto"/>
            <w:tcMar>
              <w:top w:w="28" w:type="dxa"/>
              <w:bottom w:w="28" w:type="dxa"/>
            </w:tcMar>
            <w:vAlign w:val="center"/>
          </w:tcPr>
          <w:p w14:paraId="32D1B57B" w14:textId="77777777" w:rsidR="000A7AB9" w:rsidRPr="003B71A7" w:rsidRDefault="000A7AB9" w:rsidP="00F257C6">
            <w:pPr>
              <w:keepNext/>
              <w:keepLines/>
              <w:jc w:val="center"/>
              <w:rPr>
                <w:rFonts w:ascii="Arial" w:hAnsi="Arial"/>
                <w:sz w:val="18"/>
              </w:rPr>
            </w:pPr>
          </w:p>
        </w:tc>
      </w:tr>
      <w:tr w:rsidR="000A7AB9" w:rsidRPr="005E3C91" w14:paraId="629BD153" w14:textId="77777777" w:rsidTr="00F257C6">
        <w:trPr>
          <w:cantSplit/>
          <w:jc w:val="center"/>
        </w:trPr>
        <w:tc>
          <w:tcPr>
            <w:tcW w:w="0" w:type="auto"/>
            <w:tcMar>
              <w:top w:w="28" w:type="dxa"/>
              <w:bottom w:w="28" w:type="dxa"/>
            </w:tcMar>
            <w:vAlign w:val="center"/>
          </w:tcPr>
          <w:p w14:paraId="5B14F247" w14:textId="77777777" w:rsidR="000A7AB9" w:rsidRPr="003B71A7" w:rsidRDefault="000A7AB9" w:rsidP="00F257C6">
            <w:pPr>
              <w:keepNext/>
              <w:keepLines/>
              <w:jc w:val="center"/>
              <w:rPr>
                <w:rFonts w:ascii="Arial" w:hAnsi="Arial"/>
                <w:sz w:val="18"/>
              </w:rPr>
            </w:pPr>
            <w:r>
              <w:rPr>
                <w:rFonts w:ascii="Arial" w:hAnsi="Arial" w:hint="eastAsia"/>
                <w:sz w:val="18"/>
              </w:rPr>
              <w:t>2</w:t>
            </w:r>
          </w:p>
        </w:tc>
        <w:tc>
          <w:tcPr>
            <w:tcW w:w="0" w:type="auto"/>
          </w:tcPr>
          <w:p w14:paraId="4D9F73FF" w14:textId="77777777" w:rsidR="000A7AB9" w:rsidRDefault="000A7AB9" w:rsidP="00F257C6">
            <w:pPr>
              <w:keepNext/>
              <w:keepLines/>
              <w:jc w:val="center"/>
              <w:rPr>
                <w:rFonts w:ascii="Arial" w:hAnsi="Arial"/>
                <w:sz w:val="18"/>
              </w:rPr>
            </w:pPr>
            <w:r>
              <w:rPr>
                <w:rFonts w:ascii="Arial" w:hAnsi="Arial" w:hint="eastAsia"/>
                <w:sz w:val="18"/>
              </w:rPr>
              <w:t>nlos</w:t>
            </w:r>
          </w:p>
        </w:tc>
        <w:tc>
          <w:tcPr>
            <w:tcW w:w="0" w:type="auto"/>
            <w:tcMar>
              <w:top w:w="28" w:type="dxa"/>
              <w:bottom w:w="28" w:type="dxa"/>
            </w:tcMar>
            <w:vAlign w:val="center"/>
          </w:tcPr>
          <w:p w14:paraId="7931CE2E" w14:textId="77777777" w:rsidR="000A7AB9" w:rsidRPr="003B71A7" w:rsidRDefault="000A7AB9" w:rsidP="00F257C6">
            <w:pPr>
              <w:keepNext/>
              <w:keepLines/>
              <w:jc w:val="center"/>
              <w:rPr>
                <w:rFonts w:ascii="Arial" w:hAnsi="Arial"/>
                <w:sz w:val="18"/>
              </w:rPr>
            </w:pPr>
            <w:r>
              <w:rPr>
                <w:rFonts w:ascii="Arial" w:hAnsi="Arial" w:hint="eastAsia"/>
                <w:sz w:val="18"/>
              </w:rPr>
              <w:t>9.19</w:t>
            </w:r>
          </w:p>
        </w:tc>
        <w:tc>
          <w:tcPr>
            <w:tcW w:w="0" w:type="auto"/>
            <w:vMerge/>
          </w:tcPr>
          <w:p w14:paraId="06BFC508" w14:textId="77777777" w:rsidR="000A7AB9" w:rsidRPr="003B71A7" w:rsidRDefault="000A7AB9" w:rsidP="00F257C6">
            <w:pPr>
              <w:keepNext/>
              <w:keepLines/>
              <w:jc w:val="center"/>
              <w:rPr>
                <w:rFonts w:ascii="Arial" w:hAnsi="Arial"/>
                <w:sz w:val="18"/>
                <w:szCs w:val="18"/>
                <w:lang w:val="en-CA"/>
              </w:rPr>
            </w:pPr>
          </w:p>
        </w:tc>
        <w:tc>
          <w:tcPr>
            <w:tcW w:w="0" w:type="auto"/>
            <w:tcBorders>
              <w:right w:val="single" w:sz="4" w:space="0" w:color="auto"/>
            </w:tcBorders>
            <w:tcMar>
              <w:top w:w="28" w:type="dxa"/>
              <w:bottom w:w="28" w:type="dxa"/>
            </w:tcMar>
            <w:vAlign w:val="center"/>
          </w:tcPr>
          <w:p w14:paraId="05F68360" w14:textId="77777777" w:rsidR="000A7AB9" w:rsidRPr="003B71A7" w:rsidRDefault="000A7AB9" w:rsidP="00F257C6">
            <w:pPr>
              <w:keepNext/>
              <w:keepLines/>
              <w:jc w:val="center"/>
              <w:rPr>
                <w:rFonts w:ascii="Arial" w:hAnsi="Arial"/>
                <w:sz w:val="18"/>
              </w:rPr>
            </w:pPr>
            <w:r>
              <w:rPr>
                <w:rFonts w:ascii="Arial" w:hAnsi="Arial" w:hint="eastAsia"/>
                <w:sz w:val="18"/>
              </w:rPr>
              <w:t>-42.86</w:t>
            </w:r>
          </w:p>
        </w:tc>
        <w:tc>
          <w:tcPr>
            <w:tcW w:w="0" w:type="auto"/>
            <w:vMerge/>
            <w:tcBorders>
              <w:left w:val="single" w:sz="4" w:space="0" w:color="auto"/>
              <w:bottom w:val="single" w:sz="4" w:space="0" w:color="auto"/>
              <w:right w:val="single" w:sz="4" w:space="0" w:color="auto"/>
            </w:tcBorders>
            <w:shd w:val="clear" w:color="auto" w:fill="auto"/>
            <w:tcMar>
              <w:top w:w="28" w:type="dxa"/>
              <w:bottom w:w="28" w:type="dxa"/>
            </w:tcMar>
            <w:vAlign w:val="center"/>
          </w:tcPr>
          <w:p w14:paraId="5D1AA794" w14:textId="77777777" w:rsidR="000A7AB9" w:rsidRPr="003B71A7" w:rsidRDefault="000A7AB9" w:rsidP="00F257C6">
            <w:pPr>
              <w:keepNext/>
              <w:keepLines/>
              <w:jc w:val="center"/>
              <w:rPr>
                <w:rFonts w:ascii="Arial" w:hAnsi="Arial"/>
                <w:sz w:val="18"/>
              </w:rPr>
            </w:pPr>
          </w:p>
        </w:tc>
      </w:tr>
    </w:tbl>
    <w:p w14:paraId="6DA559E5" w14:textId="77777777" w:rsidR="006861BC" w:rsidRPr="006861BC" w:rsidRDefault="006861BC" w:rsidP="006861BC">
      <w:pPr>
        <w:jc w:val="center"/>
        <w:rPr>
          <w:rFonts w:ascii="Times New Roman" w:hAnsi="Times New Roman" w:cs="Times New Roman"/>
          <w:sz w:val="20"/>
          <w:szCs w:val="20"/>
          <w:lang w:val="en-GB" w:eastAsia="en-US"/>
        </w:rPr>
      </w:pPr>
    </w:p>
    <w:p w14:paraId="49FE271B" w14:textId="77777777" w:rsidR="00BB63DA" w:rsidRPr="00B0119D" w:rsidRDefault="00BB63DA" w:rsidP="00B0119D">
      <w:pPr>
        <w:pStyle w:val="1"/>
        <w:spacing w:before="120"/>
        <w:ind w:left="567" w:hanging="567"/>
        <w:jc w:val="both"/>
        <w:rPr>
          <w:lang w:val="en-US"/>
        </w:rPr>
      </w:pPr>
      <w:r w:rsidRPr="00B0119D">
        <w:rPr>
          <w:lang w:val="en-US"/>
        </w:rPr>
        <w:lastRenderedPageBreak/>
        <w:t>Reference</w:t>
      </w:r>
    </w:p>
    <w:p w14:paraId="362F1DD6" w14:textId="77777777" w:rsidR="00356274" w:rsidRPr="00915029" w:rsidRDefault="00BB63DA" w:rsidP="0048008D">
      <w:pPr>
        <w:widowControl/>
        <w:rPr>
          <w:rFonts w:ascii="Times New Roman" w:eastAsia="微软雅黑" w:hAnsi="Times New Roman" w:cs="Times New Roman"/>
          <w:kern w:val="0"/>
          <w:sz w:val="20"/>
        </w:rPr>
      </w:pPr>
      <w:r w:rsidRPr="00915029">
        <w:rPr>
          <w:rFonts w:ascii="Times New Roman" w:eastAsia="微软雅黑" w:hAnsi="Times New Roman" w:cs="Times New Roman"/>
          <w:kern w:val="0"/>
          <w:sz w:val="20"/>
        </w:rPr>
        <w:t xml:space="preserve">[1] </w:t>
      </w:r>
      <w:r w:rsidR="00356274" w:rsidRPr="00915029">
        <w:rPr>
          <w:rFonts w:ascii="Times New Roman" w:eastAsia="微软雅黑" w:hAnsi="Times New Roman" w:cs="Times New Roman"/>
          <w:kern w:val="0"/>
          <w:sz w:val="20"/>
        </w:rPr>
        <w:t>RAN#94e Meeting Reports</w:t>
      </w:r>
    </w:p>
    <w:p w14:paraId="48986B37" w14:textId="5AB76FA6" w:rsidR="00BB63DA" w:rsidRDefault="00356274" w:rsidP="0048008D">
      <w:pPr>
        <w:widowControl/>
        <w:rPr>
          <w:rFonts w:ascii="Times New Roman" w:eastAsia="Batang" w:hAnsi="Times New Roman" w:cs="Times New Roman"/>
          <w:sz w:val="20"/>
        </w:rPr>
      </w:pPr>
      <w:r w:rsidRPr="00915029">
        <w:rPr>
          <w:rFonts w:ascii="Times New Roman" w:eastAsia="微软雅黑" w:hAnsi="Times New Roman" w:cs="Times New Roman"/>
          <w:kern w:val="0"/>
          <w:sz w:val="20"/>
        </w:rPr>
        <w:t xml:space="preserve">[2] </w:t>
      </w:r>
      <w:r w:rsidR="00DF35C4" w:rsidRPr="00915029">
        <w:rPr>
          <w:rFonts w:ascii="Times New Roman" w:eastAsia="微软雅黑" w:hAnsi="Times New Roman" w:cs="Times New Roman"/>
          <w:kern w:val="0"/>
          <w:sz w:val="20"/>
        </w:rPr>
        <w:t>3GPP TSG RAN Meeting #95e, March 17 - 23, 2022, RP-220953</w:t>
      </w:r>
      <w:r w:rsidR="0098572A" w:rsidRPr="00915029">
        <w:rPr>
          <w:rFonts w:ascii="Times New Roman" w:eastAsia="微软雅黑" w:hAnsi="Times New Roman" w:cs="Times New Roman"/>
          <w:kern w:val="0"/>
          <w:sz w:val="20"/>
        </w:rPr>
        <w:t>,</w:t>
      </w:r>
      <w:r w:rsidR="0098572A" w:rsidRPr="00915029">
        <w:rPr>
          <w:rFonts w:ascii="Times New Roman" w:hAnsi="Times New Roman" w:cs="Times New Roman"/>
          <w:sz w:val="20"/>
        </w:rPr>
        <w:t xml:space="preserve"> </w:t>
      </w:r>
      <w:r w:rsidR="0098572A" w:rsidRPr="00915029">
        <w:rPr>
          <w:rFonts w:ascii="Times New Roman" w:eastAsia="微软雅黑" w:hAnsi="Times New Roman" w:cs="Times New Roman"/>
          <w:kern w:val="0"/>
          <w:sz w:val="20"/>
        </w:rPr>
        <w:t xml:space="preserve">NR NTN (Non-Terrestrial Networks) enhancements, </w:t>
      </w:r>
      <w:r w:rsidR="0098572A" w:rsidRPr="00915029">
        <w:rPr>
          <w:rFonts w:ascii="Times New Roman" w:eastAsia="Batang" w:hAnsi="Times New Roman" w:cs="Times New Roman"/>
          <w:sz w:val="20"/>
        </w:rPr>
        <w:t>Thales</w:t>
      </w:r>
    </w:p>
    <w:p w14:paraId="4A431769" w14:textId="2A00AF49" w:rsidR="00E04AA8" w:rsidRDefault="00E04AA8" w:rsidP="0048008D">
      <w:pPr>
        <w:widowControl/>
        <w:rPr>
          <w:rFonts w:ascii="Times New Roman" w:eastAsia="Batang" w:hAnsi="Times New Roman" w:cs="Times New Roman"/>
          <w:sz w:val="20"/>
        </w:rPr>
      </w:pPr>
      <w:r>
        <w:rPr>
          <w:rFonts w:ascii="Times New Roman" w:eastAsia="Batang" w:hAnsi="Times New Roman" w:cs="Times New Roman"/>
          <w:sz w:val="20"/>
        </w:rPr>
        <w:t xml:space="preserve">[3] </w:t>
      </w:r>
      <w:r w:rsidRPr="00E04AA8">
        <w:rPr>
          <w:rFonts w:ascii="Times New Roman" w:eastAsia="Batang" w:hAnsi="Times New Roman" w:cs="Times New Roman"/>
          <w:sz w:val="20"/>
        </w:rPr>
        <w:t>RAN 1#109e Chairman Notes</w:t>
      </w:r>
    </w:p>
    <w:p w14:paraId="77515EB4" w14:textId="71616428" w:rsidR="007214E0" w:rsidRDefault="007214E0" w:rsidP="0048008D">
      <w:pPr>
        <w:widowControl/>
        <w:rPr>
          <w:rFonts w:ascii="Times New Roman" w:eastAsia="Batang" w:hAnsi="Times New Roman" w:cs="Times New Roman"/>
          <w:sz w:val="20"/>
        </w:rPr>
      </w:pPr>
      <w:r>
        <w:rPr>
          <w:rFonts w:ascii="Times New Roman" w:eastAsia="Batang" w:hAnsi="Times New Roman" w:cs="Times New Roman"/>
          <w:sz w:val="20"/>
        </w:rPr>
        <w:t xml:space="preserve">[4] </w:t>
      </w:r>
      <w:r w:rsidR="00814A87" w:rsidRPr="00814A87">
        <w:rPr>
          <w:rFonts w:ascii="Times New Roman" w:eastAsia="Batang" w:hAnsi="Times New Roman" w:cs="Times New Roman"/>
          <w:sz w:val="20"/>
        </w:rPr>
        <w:t>ITU Radio Regulations Appendices, Edition of 2020.</w:t>
      </w:r>
    </w:p>
    <w:p w14:paraId="404C39A2" w14:textId="0200B560" w:rsidR="0048519A" w:rsidRPr="00915029" w:rsidRDefault="0048519A" w:rsidP="0048008D">
      <w:pPr>
        <w:widowControl/>
        <w:rPr>
          <w:rFonts w:ascii="Times New Roman" w:eastAsia="Batang" w:hAnsi="Times New Roman" w:cs="Times New Roman"/>
          <w:sz w:val="20"/>
        </w:rPr>
      </w:pPr>
      <w:r>
        <w:rPr>
          <w:rFonts w:ascii="Times New Roman" w:eastAsia="Batang" w:hAnsi="Times New Roman" w:cs="Times New Roman"/>
          <w:sz w:val="20"/>
        </w:rPr>
        <w:t xml:space="preserve">[5] </w:t>
      </w:r>
      <w:r w:rsidR="003566D1" w:rsidRPr="003566D1">
        <w:rPr>
          <w:rFonts w:ascii="Times New Roman" w:eastAsia="Batang" w:hAnsi="Times New Roman" w:cs="Times New Roman"/>
          <w:sz w:val="20"/>
        </w:rPr>
        <w:t>3GPP TR 38.863 V17.0.0 (2022-06)</w:t>
      </w:r>
    </w:p>
    <w:p w14:paraId="52C7C12A" w14:textId="77777777" w:rsidR="00356274" w:rsidRPr="00915029" w:rsidRDefault="00356274" w:rsidP="0048008D">
      <w:pPr>
        <w:widowControl/>
        <w:rPr>
          <w:rFonts w:ascii="Times New Roman" w:eastAsia="微软雅黑" w:hAnsi="Times New Roman" w:cs="Times New Roman"/>
          <w:kern w:val="0"/>
          <w:sz w:val="20"/>
        </w:rPr>
      </w:pPr>
    </w:p>
    <w:p w14:paraId="544A464B" w14:textId="77777777" w:rsidR="00EC39FB" w:rsidRPr="00915029" w:rsidRDefault="00EC39FB" w:rsidP="0048008D">
      <w:pPr>
        <w:rPr>
          <w:rFonts w:ascii="Times New Roman" w:hAnsi="Times New Roman" w:cs="Times New Roman"/>
          <w:sz w:val="20"/>
        </w:rPr>
      </w:pPr>
    </w:p>
    <w:sectPr w:rsidR="00EC39FB" w:rsidRPr="009150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19E3E" w14:textId="77777777" w:rsidR="0052510D" w:rsidRDefault="0052510D" w:rsidP="00ED4B1B">
      <w:r>
        <w:separator/>
      </w:r>
    </w:p>
  </w:endnote>
  <w:endnote w:type="continuationSeparator" w:id="0">
    <w:p w14:paraId="0558A325" w14:textId="77777777" w:rsidR="0052510D" w:rsidRDefault="0052510D" w:rsidP="00ED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49549" w14:textId="77777777" w:rsidR="0052510D" w:rsidRDefault="0052510D" w:rsidP="00ED4B1B">
      <w:r>
        <w:separator/>
      </w:r>
    </w:p>
  </w:footnote>
  <w:footnote w:type="continuationSeparator" w:id="0">
    <w:p w14:paraId="736230ED" w14:textId="77777777" w:rsidR="0052510D" w:rsidRDefault="0052510D" w:rsidP="00ED4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987964"/>
    <w:multiLevelType w:val="hybridMultilevel"/>
    <w:tmpl w:val="AC8AD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0F3962"/>
    <w:multiLevelType w:val="hybridMultilevel"/>
    <w:tmpl w:val="2B9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DD852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19F258D"/>
    <w:multiLevelType w:val="hybridMultilevel"/>
    <w:tmpl w:val="89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078AA"/>
    <w:multiLevelType w:val="multilevel"/>
    <w:tmpl w:val="EDE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0B2B4E"/>
    <w:multiLevelType w:val="multilevel"/>
    <w:tmpl w:val="6C2A1D4C"/>
    <w:lvl w:ilvl="0">
      <w:start w:val="1"/>
      <w:numFmt w:val="decimal"/>
      <w:lvlText w:val="%1."/>
      <w:lvlJc w:val="left"/>
      <w:pPr>
        <w:ind w:left="72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53582"/>
    <w:multiLevelType w:val="hybridMultilevel"/>
    <w:tmpl w:val="EB20CE5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F66AC"/>
    <w:multiLevelType w:val="hybridMultilevel"/>
    <w:tmpl w:val="3CCE2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9"/>
  </w:num>
  <w:num w:numId="5">
    <w:abstractNumId w:val="13"/>
  </w:num>
  <w:num w:numId="6">
    <w:abstractNumId w:val="12"/>
  </w:num>
  <w:num w:numId="7">
    <w:abstractNumId w:val="1"/>
  </w:num>
  <w:num w:numId="8">
    <w:abstractNumId w:val="3"/>
  </w:num>
  <w:num w:numId="9">
    <w:abstractNumId w:val="2"/>
  </w:num>
  <w:num w:numId="10">
    <w:abstractNumId w:val="14"/>
  </w:num>
  <w:num w:numId="11">
    <w:abstractNumId w:val="3"/>
  </w:num>
  <w:num w:numId="12">
    <w:abstractNumId w:val="5"/>
  </w:num>
  <w:num w:numId="13">
    <w:abstractNumId w:val="7"/>
  </w:num>
  <w:num w:numId="14">
    <w:abstractNumId w:val="10"/>
  </w:num>
  <w:num w:numId="15">
    <w:abstractNumId w:val="4"/>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A"/>
    <w:rsid w:val="00002548"/>
    <w:rsid w:val="00010BF7"/>
    <w:rsid w:val="00016B3D"/>
    <w:rsid w:val="00022A45"/>
    <w:rsid w:val="000247DA"/>
    <w:rsid w:val="0003164E"/>
    <w:rsid w:val="0003366B"/>
    <w:rsid w:val="00047F34"/>
    <w:rsid w:val="00055CC5"/>
    <w:rsid w:val="00072E44"/>
    <w:rsid w:val="0007324A"/>
    <w:rsid w:val="000771A0"/>
    <w:rsid w:val="000817FB"/>
    <w:rsid w:val="00090C72"/>
    <w:rsid w:val="000921C1"/>
    <w:rsid w:val="000939EB"/>
    <w:rsid w:val="000A7AB9"/>
    <w:rsid w:val="000B1F32"/>
    <w:rsid w:val="000C50F3"/>
    <w:rsid w:val="000D4DEA"/>
    <w:rsid w:val="000D5559"/>
    <w:rsid w:val="000F3E4D"/>
    <w:rsid w:val="000F4D40"/>
    <w:rsid w:val="001150A9"/>
    <w:rsid w:val="00121208"/>
    <w:rsid w:val="001261C2"/>
    <w:rsid w:val="00127AAC"/>
    <w:rsid w:val="00145E09"/>
    <w:rsid w:val="00151CEB"/>
    <w:rsid w:val="001534FB"/>
    <w:rsid w:val="00153598"/>
    <w:rsid w:val="001622A4"/>
    <w:rsid w:val="00166177"/>
    <w:rsid w:val="00167EC0"/>
    <w:rsid w:val="0018486D"/>
    <w:rsid w:val="001B79B1"/>
    <w:rsid w:val="001D6A3A"/>
    <w:rsid w:val="001E26BC"/>
    <w:rsid w:val="001E3FC4"/>
    <w:rsid w:val="001E6347"/>
    <w:rsid w:val="001F4846"/>
    <w:rsid w:val="001F7754"/>
    <w:rsid w:val="0020543E"/>
    <w:rsid w:val="00205816"/>
    <w:rsid w:val="00214A86"/>
    <w:rsid w:val="00216B95"/>
    <w:rsid w:val="0022150D"/>
    <w:rsid w:val="00221542"/>
    <w:rsid w:val="00230212"/>
    <w:rsid w:val="002466FF"/>
    <w:rsid w:val="00252B00"/>
    <w:rsid w:val="00264175"/>
    <w:rsid w:val="00264C4C"/>
    <w:rsid w:val="002666E3"/>
    <w:rsid w:val="00293B60"/>
    <w:rsid w:val="00294F50"/>
    <w:rsid w:val="002A02D2"/>
    <w:rsid w:val="002A3E5E"/>
    <w:rsid w:val="002A79B0"/>
    <w:rsid w:val="002C155A"/>
    <w:rsid w:val="002E5275"/>
    <w:rsid w:val="002E6270"/>
    <w:rsid w:val="002F07F1"/>
    <w:rsid w:val="002F1783"/>
    <w:rsid w:val="00312628"/>
    <w:rsid w:val="00323D52"/>
    <w:rsid w:val="00326A7A"/>
    <w:rsid w:val="00326D3E"/>
    <w:rsid w:val="00332397"/>
    <w:rsid w:val="003347D8"/>
    <w:rsid w:val="00356274"/>
    <w:rsid w:val="003566D1"/>
    <w:rsid w:val="003707EB"/>
    <w:rsid w:val="00372365"/>
    <w:rsid w:val="00372BDD"/>
    <w:rsid w:val="00374A5C"/>
    <w:rsid w:val="00376412"/>
    <w:rsid w:val="003A0B2B"/>
    <w:rsid w:val="003A1392"/>
    <w:rsid w:val="003A4B3B"/>
    <w:rsid w:val="003B02CA"/>
    <w:rsid w:val="003B120D"/>
    <w:rsid w:val="003D186C"/>
    <w:rsid w:val="003D40A5"/>
    <w:rsid w:val="003D6060"/>
    <w:rsid w:val="003E0CFF"/>
    <w:rsid w:val="003E6239"/>
    <w:rsid w:val="003F2085"/>
    <w:rsid w:val="00416BAB"/>
    <w:rsid w:val="0041778B"/>
    <w:rsid w:val="00422BC4"/>
    <w:rsid w:val="0043329D"/>
    <w:rsid w:val="004366E7"/>
    <w:rsid w:val="004367F2"/>
    <w:rsid w:val="0044019D"/>
    <w:rsid w:val="00440528"/>
    <w:rsid w:val="00441610"/>
    <w:rsid w:val="004459AF"/>
    <w:rsid w:val="00461CA6"/>
    <w:rsid w:val="0046716D"/>
    <w:rsid w:val="00476606"/>
    <w:rsid w:val="0048008D"/>
    <w:rsid w:val="0048519A"/>
    <w:rsid w:val="00491FE9"/>
    <w:rsid w:val="00492216"/>
    <w:rsid w:val="00493B0A"/>
    <w:rsid w:val="00494F34"/>
    <w:rsid w:val="00496CF7"/>
    <w:rsid w:val="0049738C"/>
    <w:rsid w:val="004E135C"/>
    <w:rsid w:val="004F16B4"/>
    <w:rsid w:val="004F284D"/>
    <w:rsid w:val="00512954"/>
    <w:rsid w:val="005178B7"/>
    <w:rsid w:val="0052510D"/>
    <w:rsid w:val="00533C7B"/>
    <w:rsid w:val="00536C19"/>
    <w:rsid w:val="0055305B"/>
    <w:rsid w:val="00563517"/>
    <w:rsid w:val="0057743A"/>
    <w:rsid w:val="00581EDF"/>
    <w:rsid w:val="00582AEE"/>
    <w:rsid w:val="005838BB"/>
    <w:rsid w:val="005937C7"/>
    <w:rsid w:val="005B26AC"/>
    <w:rsid w:val="005B640D"/>
    <w:rsid w:val="005C3032"/>
    <w:rsid w:val="005D3418"/>
    <w:rsid w:val="005E57F4"/>
    <w:rsid w:val="005F566E"/>
    <w:rsid w:val="005F6E11"/>
    <w:rsid w:val="00616844"/>
    <w:rsid w:val="00632D67"/>
    <w:rsid w:val="00662095"/>
    <w:rsid w:val="0067277D"/>
    <w:rsid w:val="00677258"/>
    <w:rsid w:val="006861BC"/>
    <w:rsid w:val="0068707E"/>
    <w:rsid w:val="00691E0C"/>
    <w:rsid w:val="00694B30"/>
    <w:rsid w:val="0069719D"/>
    <w:rsid w:val="006B00E8"/>
    <w:rsid w:val="006C397C"/>
    <w:rsid w:val="006D44C5"/>
    <w:rsid w:val="006E173C"/>
    <w:rsid w:val="006F1DFC"/>
    <w:rsid w:val="006F5A82"/>
    <w:rsid w:val="00715F50"/>
    <w:rsid w:val="007214E0"/>
    <w:rsid w:val="00723643"/>
    <w:rsid w:val="0073135A"/>
    <w:rsid w:val="00731D78"/>
    <w:rsid w:val="00734B9B"/>
    <w:rsid w:val="00735CE5"/>
    <w:rsid w:val="00744822"/>
    <w:rsid w:val="007452DF"/>
    <w:rsid w:val="00746A43"/>
    <w:rsid w:val="00751A14"/>
    <w:rsid w:val="00757C99"/>
    <w:rsid w:val="0076289F"/>
    <w:rsid w:val="00762E74"/>
    <w:rsid w:val="00766B40"/>
    <w:rsid w:val="00767088"/>
    <w:rsid w:val="00767200"/>
    <w:rsid w:val="00782A35"/>
    <w:rsid w:val="00795E8C"/>
    <w:rsid w:val="007A004A"/>
    <w:rsid w:val="007A05A1"/>
    <w:rsid w:val="007B2903"/>
    <w:rsid w:val="007B3352"/>
    <w:rsid w:val="007C75DD"/>
    <w:rsid w:val="007E6B85"/>
    <w:rsid w:val="007F211B"/>
    <w:rsid w:val="00802FBF"/>
    <w:rsid w:val="00803229"/>
    <w:rsid w:val="00803708"/>
    <w:rsid w:val="00805531"/>
    <w:rsid w:val="00814A87"/>
    <w:rsid w:val="0083066C"/>
    <w:rsid w:val="00850750"/>
    <w:rsid w:val="008772B8"/>
    <w:rsid w:val="00886BF4"/>
    <w:rsid w:val="00897895"/>
    <w:rsid w:val="008A1F45"/>
    <w:rsid w:val="008B2DD3"/>
    <w:rsid w:val="008B472E"/>
    <w:rsid w:val="008C1580"/>
    <w:rsid w:val="008C2892"/>
    <w:rsid w:val="008D29A1"/>
    <w:rsid w:val="008D318E"/>
    <w:rsid w:val="008D3F76"/>
    <w:rsid w:val="008D7D15"/>
    <w:rsid w:val="008E64C1"/>
    <w:rsid w:val="008F4A64"/>
    <w:rsid w:val="008F5B4E"/>
    <w:rsid w:val="00905922"/>
    <w:rsid w:val="00915029"/>
    <w:rsid w:val="00915A18"/>
    <w:rsid w:val="00920307"/>
    <w:rsid w:val="00920583"/>
    <w:rsid w:val="00926BD8"/>
    <w:rsid w:val="00941C8A"/>
    <w:rsid w:val="0095424D"/>
    <w:rsid w:val="00954F20"/>
    <w:rsid w:val="00975E2A"/>
    <w:rsid w:val="0098572A"/>
    <w:rsid w:val="0099120A"/>
    <w:rsid w:val="00994F19"/>
    <w:rsid w:val="009B333D"/>
    <w:rsid w:val="009B384B"/>
    <w:rsid w:val="009D2CE2"/>
    <w:rsid w:val="00A13359"/>
    <w:rsid w:val="00A25AD7"/>
    <w:rsid w:val="00A53205"/>
    <w:rsid w:val="00A60011"/>
    <w:rsid w:val="00A64742"/>
    <w:rsid w:val="00A930EB"/>
    <w:rsid w:val="00AB070B"/>
    <w:rsid w:val="00AB518D"/>
    <w:rsid w:val="00AC1809"/>
    <w:rsid w:val="00AD3FDE"/>
    <w:rsid w:val="00AE7EFD"/>
    <w:rsid w:val="00B0119D"/>
    <w:rsid w:val="00B059D5"/>
    <w:rsid w:val="00B241C4"/>
    <w:rsid w:val="00B25F3B"/>
    <w:rsid w:val="00B27F64"/>
    <w:rsid w:val="00B36801"/>
    <w:rsid w:val="00B42A4B"/>
    <w:rsid w:val="00B55F15"/>
    <w:rsid w:val="00B6072E"/>
    <w:rsid w:val="00B662D5"/>
    <w:rsid w:val="00B67155"/>
    <w:rsid w:val="00B76370"/>
    <w:rsid w:val="00B82522"/>
    <w:rsid w:val="00B928F3"/>
    <w:rsid w:val="00B94933"/>
    <w:rsid w:val="00BA6453"/>
    <w:rsid w:val="00BA6F45"/>
    <w:rsid w:val="00BB025C"/>
    <w:rsid w:val="00BB5108"/>
    <w:rsid w:val="00BB63DA"/>
    <w:rsid w:val="00BC1E6F"/>
    <w:rsid w:val="00BF1F16"/>
    <w:rsid w:val="00C13CCD"/>
    <w:rsid w:val="00C167FB"/>
    <w:rsid w:val="00C3260B"/>
    <w:rsid w:val="00C36A39"/>
    <w:rsid w:val="00C46D1A"/>
    <w:rsid w:val="00C502D7"/>
    <w:rsid w:val="00C54F2D"/>
    <w:rsid w:val="00C575DD"/>
    <w:rsid w:val="00C654D6"/>
    <w:rsid w:val="00C720A7"/>
    <w:rsid w:val="00C75CBD"/>
    <w:rsid w:val="00C77768"/>
    <w:rsid w:val="00CA25D5"/>
    <w:rsid w:val="00CA79D4"/>
    <w:rsid w:val="00CA7EB3"/>
    <w:rsid w:val="00CB18BA"/>
    <w:rsid w:val="00CC444F"/>
    <w:rsid w:val="00CD33F8"/>
    <w:rsid w:val="00CD4F04"/>
    <w:rsid w:val="00CD76CB"/>
    <w:rsid w:val="00CF0D8E"/>
    <w:rsid w:val="00CF5CDE"/>
    <w:rsid w:val="00CF76E0"/>
    <w:rsid w:val="00D11BA7"/>
    <w:rsid w:val="00D27EEC"/>
    <w:rsid w:val="00D3205B"/>
    <w:rsid w:val="00D35FF0"/>
    <w:rsid w:val="00D40BB3"/>
    <w:rsid w:val="00D43EA9"/>
    <w:rsid w:val="00D54660"/>
    <w:rsid w:val="00D60600"/>
    <w:rsid w:val="00D63B48"/>
    <w:rsid w:val="00D671ED"/>
    <w:rsid w:val="00D71496"/>
    <w:rsid w:val="00D714DC"/>
    <w:rsid w:val="00D91FD8"/>
    <w:rsid w:val="00D97C9F"/>
    <w:rsid w:val="00DA64B7"/>
    <w:rsid w:val="00DC1E72"/>
    <w:rsid w:val="00DD2C3B"/>
    <w:rsid w:val="00DD2EDA"/>
    <w:rsid w:val="00DE2773"/>
    <w:rsid w:val="00DE385C"/>
    <w:rsid w:val="00DF0B7B"/>
    <w:rsid w:val="00DF35C4"/>
    <w:rsid w:val="00DF7A40"/>
    <w:rsid w:val="00E028B0"/>
    <w:rsid w:val="00E04AA8"/>
    <w:rsid w:val="00E20BDE"/>
    <w:rsid w:val="00E22844"/>
    <w:rsid w:val="00E37827"/>
    <w:rsid w:val="00E430C9"/>
    <w:rsid w:val="00E4394E"/>
    <w:rsid w:val="00E43E1C"/>
    <w:rsid w:val="00E52E76"/>
    <w:rsid w:val="00E748FD"/>
    <w:rsid w:val="00E759A3"/>
    <w:rsid w:val="00E84A8F"/>
    <w:rsid w:val="00E85391"/>
    <w:rsid w:val="00E87A79"/>
    <w:rsid w:val="00E96DA9"/>
    <w:rsid w:val="00EA4A1A"/>
    <w:rsid w:val="00EB4786"/>
    <w:rsid w:val="00EC39FB"/>
    <w:rsid w:val="00ED24AF"/>
    <w:rsid w:val="00ED271B"/>
    <w:rsid w:val="00ED3822"/>
    <w:rsid w:val="00ED4B1B"/>
    <w:rsid w:val="00EE00AB"/>
    <w:rsid w:val="00EE1F4C"/>
    <w:rsid w:val="00EF21A3"/>
    <w:rsid w:val="00EF2A02"/>
    <w:rsid w:val="00EF2FE2"/>
    <w:rsid w:val="00F02BAB"/>
    <w:rsid w:val="00F03807"/>
    <w:rsid w:val="00F252D3"/>
    <w:rsid w:val="00F257C6"/>
    <w:rsid w:val="00F33837"/>
    <w:rsid w:val="00F40DBC"/>
    <w:rsid w:val="00F436AF"/>
    <w:rsid w:val="00F43BCD"/>
    <w:rsid w:val="00F53ABF"/>
    <w:rsid w:val="00F56559"/>
    <w:rsid w:val="00F62EC3"/>
    <w:rsid w:val="00F70772"/>
    <w:rsid w:val="00F80F54"/>
    <w:rsid w:val="00F86322"/>
    <w:rsid w:val="00F94FA6"/>
    <w:rsid w:val="00FA7EB3"/>
    <w:rsid w:val="00FC435D"/>
    <w:rsid w:val="00FC43B5"/>
    <w:rsid w:val="00FC522E"/>
    <w:rsid w:val="00FC65A3"/>
    <w:rsid w:val="00FD15D1"/>
    <w:rsid w:val="00FD5C6A"/>
    <w:rsid w:val="00FE6B0B"/>
    <w:rsid w:val="00FF1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90128"/>
  <w15:chartTrackingRefBased/>
  <w15:docId w15:val="{3B432D10-836D-4FC7-8A80-1DA61411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1"/>
    <w:uiPriority w:val="9"/>
    <w:qFormat/>
    <w:rsid w:val="00994F19"/>
    <w:pPr>
      <w:keepNext/>
      <w:keepLines/>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1"/>
    <w:uiPriority w:val="9"/>
    <w:qFormat/>
    <w:rsid w:val="00994F19"/>
    <w:pPr>
      <w:pBdr>
        <w:top w:val="none" w:sz="0" w:space="0" w:color="auto"/>
      </w:pBdr>
      <w:spacing w:before="180"/>
      <w:outlineLvl w:val="1"/>
    </w:pPr>
    <w:rPr>
      <w:sz w:val="32"/>
    </w:rPr>
  </w:style>
  <w:style w:type="paragraph" w:styleId="3">
    <w:name w:val="heading 3"/>
    <w:basedOn w:val="2"/>
    <w:next w:val="a"/>
    <w:link w:val="30"/>
    <w:uiPriority w:val="9"/>
    <w:qFormat/>
    <w:rsid w:val="00994F19"/>
    <w:pPr>
      <w:numPr>
        <w:ilvl w:val="2"/>
      </w:numPr>
      <w:spacing w:before="120"/>
      <w:outlineLvl w:val="2"/>
    </w:pPr>
    <w:rPr>
      <w:sz w:val="28"/>
    </w:rPr>
  </w:style>
  <w:style w:type="paragraph" w:styleId="4">
    <w:name w:val="heading 4"/>
    <w:aliases w:val="h4"/>
    <w:basedOn w:val="3"/>
    <w:next w:val="a"/>
    <w:link w:val="40"/>
    <w:qFormat/>
    <w:rsid w:val="00994F19"/>
    <w:pPr>
      <w:numPr>
        <w:ilvl w:val="3"/>
      </w:numPr>
      <w:outlineLvl w:val="3"/>
    </w:pPr>
    <w:rPr>
      <w:sz w:val="24"/>
    </w:rPr>
  </w:style>
  <w:style w:type="paragraph" w:styleId="5">
    <w:name w:val="heading 5"/>
    <w:basedOn w:val="4"/>
    <w:next w:val="a"/>
    <w:link w:val="50"/>
    <w:qFormat/>
    <w:rsid w:val="00994F1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B1B"/>
    <w:pPr>
      <w:tabs>
        <w:tab w:val="center" w:pos="4320"/>
        <w:tab w:val="right" w:pos="8640"/>
      </w:tabs>
    </w:pPr>
  </w:style>
  <w:style w:type="character" w:customStyle="1" w:styleId="a4">
    <w:name w:val="页眉 字符"/>
    <w:basedOn w:val="a0"/>
    <w:link w:val="a3"/>
    <w:uiPriority w:val="99"/>
    <w:rsid w:val="00ED4B1B"/>
  </w:style>
  <w:style w:type="paragraph" w:styleId="a5">
    <w:name w:val="footer"/>
    <w:basedOn w:val="a"/>
    <w:link w:val="a6"/>
    <w:uiPriority w:val="99"/>
    <w:unhideWhenUsed/>
    <w:rsid w:val="00ED4B1B"/>
    <w:pPr>
      <w:tabs>
        <w:tab w:val="center" w:pos="4320"/>
        <w:tab w:val="right" w:pos="8640"/>
      </w:tabs>
    </w:pPr>
  </w:style>
  <w:style w:type="character" w:customStyle="1" w:styleId="a6">
    <w:name w:val="页脚 字符"/>
    <w:basedOn w:val="a0"/>
    <w:link w:val="a5"/>
    <w:uiPriority w:val="99"/>
    <w:rsid w:val="00ED4B1B"/>
  </w:style>
  <w:style w:type="paragraph" w:styleId="a7">
    <w:name w:val="Normal (Web)"/>
    <w:basedOn w:val="a"/>
    <w:uiPriority w:val="99"/>
    <w:unhideWhenUsed/>
    <w:rsid w:val="00ED4B1B"/>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10">
    <w:name w:val="标题 1 字符"/>
    <w:basedOn w:val="a0"/>
    <w:uiPriority w:val="9"/>
    <w:rsid w:val="00994F19"/>
    <w:rPr>
      <w:rFonts w:asciiTheme="majorHAnsi" w:eastAsiaTheme="majorEastAsia" w:hAnsiTheme="majorHAnsi" w:cstheme="majorBidi"/>
      <w:color w:val="2E74B5" w:themeColor="accent1" w:themeShade="BF"/>
      <w:sz w:val="32"/>
      <w:szCs w:val="32"/>
    </w:rPr>
  </w:style>
  <w:style w:type="character" w:customStyle="1" w:styleId="20">
    <w:name w:val="标题 2 字符"/>
    <w:basedOn w:val="a0"/>
    <w:rsid w:val="00994F19"/>
    <w:rPr>
      <w:rFonts w:asciiTheme="majorHAnsi" w:eastAsiaTheme="majorEastAsia" w:hAnsiTheme="majorHAnsi" w:cstheme="majorBidi"/>
      <w:color w:val="2E74B5" w:themeColor="accent1" w:themeShade="BF"/>
      <w:sz w:val="26"/>
      <w:szCs w:val="26"/>
    </w:rPr>
  </w:style>
  <w:style w:type="character" w:customStyle="1" w:styleId="30">
    <w:name w:val="标题 3 字符"/>
    <w:basedOn w:val="a0"/>
    <w:link w:val="3"/>
    <w:uiPriority w:val="9"/>
    <w:rsid w:val="00994F19"/>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994F19"/>
    <w:rPr>
      <w:rFonts w:ascii="Arial" w:eastAsia="宋体" w:hAnsi="Arial" w:cs="Times New Roman"/>
      <w:kern w:val="0"/>
      <w:sz w:val="24"/>
      <w:szCs w:val="20"/>
      <w:lang w:val="en-GB" w:eastAsia="en-US"/>
    </w:rPr>
  </w:style>
  <w:style w:type="character" w:customStyle="1" w:styleId="50">
    <w:name w:val="标题 5 字符"/>
    <w:basedOn w:val="a0"/>
    <w:link w:val="5"/>
    <w:rsid w:val="00994F19"/>
    <w:rPr>
      <w:rFonts w:ascii="Arial" w:eastAsia="宋体" w:hAnsi="Arial" w:cs="Times New Roman"/>
      <w:kern w:val="0"/>
      <w:sz w:val="22"/>
      <w:szCs w:val="20"/>
      <w:lang w:val="en-GB" w:eastAsia="en-US"/>
    </w:rPr>
  </w:style>
  <w:style w:type="character" w:customStyle="1" w:styleId="11">
    <w:name w:val="标题 1 字符1"/>
    <w:link w:val="1"/>
    <w:uiPriority w:val="9"/>
    <w:rsid w:val="00994F19"/>
    <w:rPr>
      <w:rFonts w:ascii="Arial" w:eastAsia="宋体" w:hAnsi="Arial" w:cs="Times New Roman"/>
      <w:kern w:val="0"/>
      <w:sz w:val="36"/>
      <w:szCs w:val="20"/>
      <w:lang w:val="en-GB" w:eastAsia="en-US"/>
    </w:rPr>
  </w:style>
  <w:style w:type="character" w:customStyle="1" w:styleId="21">
    <w:name w:val="标题 2 字符1"/>
    <w:link w:val="2"/>
    <w:uiPriority w:val="9"/>
    <w:rsid w:val="00994F19"/>
    <w:rPr>
      <w:rFonts w:ascii="Arial" w:eastAsia="宋体" w:hAnsi="Arial" w:cs="Times New Roman"/>
      <w:kern w:val="0"/>
      <w:sz w:val="32"/>
      <w:szCs w:val="20"/>
      <w:lang w:val="en-GB" w:eastAsia="en-US"/>
    </w:rPr>
  </w:style>
  <w:style w:type="paragraph" w:styleId="a8">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a9"/>
    <w:uiPriority w:val="34"/>
    <w:qFormat/>
    <w:rsid w:val="00994F19"/>
    <w:pPr>
      <w:widowControl/>
      <w:ind w:left="720"/>
      <w:jc w:val="left"/>
    </w:pPr>
    <w:rPr>
      <w:rFonts w:ascii="Calibri" w:eastAsia="Calibri" w:hAnsi="Calibri" w:cs="Times New Roman"/>
      <w:kern w:val="0"/>
      <w:sz w:val="22"/>
      <w:lang w:eastAsia="en-US"/>
    </w:rPr>
  </w:style>
  <w:style w:type="character" w:customStyle="1" w:styleId="a9">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8"/>
    <w:uiPriority w:val="34"/>
    <w:qFormat/>
    <w:locked/>
    <w:rsid w:val="00994F19"/>
    <w:rPr>
      <w:rFonts w:ascii="Calibri" w:eastAsia="Calibri" w:hAnsi="Calibri" w:cs="Times New Roman"/>
      <w:kern w:val="0"/>
      <w:sz w:val="22"/>
      <w:lang w:eastAsia="en-US"/>
    </w:rPr>
  </w:style>
  <w:style w:type="character" w:customStyle="1" w:styleId="normaltextrun">
    <w:name w:val="normaltextrun"/>
    <w:rsid w:val="00994F19"/>
  </w:style>
  <w:style w:type="paragraph" w:customStyle="1" w:styleId="TAL">
    <w:name w:val="TAL"/>
    <w:basedOn w:val="a"/>
    <w:rsid w:val="003E0CF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qFormat/>
    <w:rsid w:val="003E0CFF"/>
    <w:rPr>
      <w:b/>
    </w:rPr>
  </w:style>
  <w:style w:type="paragraph" w:customStyle="1" w:styleId="TAC">
    <w:name w:val="TAC"/>
    <w:basedOn w:val="TAL"/>
    <w:link w:val="TACChar"/>
    <w:qFormat/>
    <w:rsid w:val="003E0CFF"/>
    <w:pPr>
      <w:jc w:val="center"/>
    </w:pPr>
  </w:style>
  <w:style w:type="paragraph" w:customStyle="1" w:styleId="TH">
    <w:name w:val="TH"/>
    <w:basedOn w:val="a"/>
    <w:link w:val="THChar"/>
    <w:qFormat/>
    <w:rsid w:val="003E0CFF"/>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3E0CFF"/>
    <w:rPr>
      <w:rFonts w:ascii="Arial" w:eastAsia="Times New Roman" w:hAnsi="Arial" w:cs="Times New Roman"/>
      <w:b/>
      <w:kern w:val="0"/>
      <w:sz w:val="20"/>
      <w:szCs w:val="20"/>
      <w:lang w:val="en-GB" w:eastAsia="en-GB"/>
    </w:rPr>
  </w:style>
  <w:style w:type="table" w:styleId="aa">
    <w:name w:val="Table Grid"/>
    <w:basedOn w:val="a1"/>
    <w:uiPriority w:val="39"/>
    <w:rsid w:val="003E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3E6239"/>
    <w:rPr>
      <w:sz w:val="16"/>
      <w:szCs w:val="16"/>
    </w:rPr>
  </w:style>
  <w:style w:type="paragraph" w:styleId="ac">
    <w:name w:val="annotation text"/>
    <w:basedOn w:val="a"/>
    <w:link w:val="ad"/>
    <w:uiPriority w:val="99"/>
    <w:semiHidden/>
    <w:unhideWhenUsed/>
    <w:rsid w:val="003E6239"/>
    <w:pPr>
      <w:widowControl/>
    </w:pPr>
    <w:rPr>
      <w:rFonts w:ascii="Calibri" w:eastAsia="宋体" w:hAnsi="Calibri" w:cs="Calibri"/>
      <w:kern w:val="0"/>
      <w:sz w:val="20"/>
      <w:szCs w:val="20"/>
    </w:rPr>
  </w:style>
  <w:style w:type="character" w:customStyle="1" w:styleId="ad">
    <w:name w:val="批注文字 字符"/>
    <w:basedOn w:val="a0"/>
    <w:link w:val="ac"/>
    <w:uiPriority w:val="99"/>
    <w:semiHidden/>
    <w:rsid w:val="003E6239"/>
    <w:rPr>
      <w:rFonts w:ascii="Calibri" w:eastAsia="宋体" w:hAnsi="Calibri" w:cs="Calibri"/>
      <w:kern w:val="0"/>
      <w:sz w:val="20"/>
      <w:szCs w:val="20"/>
    </w:rPr>
  </w:style>
  <w:style w:type="paragraph" w:styleId="ae">
    <w:name w:val="Balloon Text"/>
    <w:basedOn w:val="a"/>
    <w:link w:val="af"/>
    <w:uiPriority w:val="99"/>
    <w:semiHidden/>
    <w:unhideWhenUsed/>
    <w:rsid w:val="003E6239"/>
    <w:rPr>
      <w:rFonts w:ascii="Microsoft YaHei UI" w:eastAsia="Microsoft YaHei UI"/>
      <w:sz w:val="18"/>
      <w:szCs w:val="18"/>
    </w:rPr>
  </w:style>
  <w:style w:type="character" w:customStyle="1" w:styleId="af">
    <w:name w:val="批注框文本 字符"/>
    <w:basedOn w:val="a0"/>
    <w:link w:val="ae"/>
    <w:uiPriority w:val="99"/>
    <w:semiHidden/>
    <w:rsid w:val="003E6239"/>
    <w:rPr>
      <w:rFonts w:ascii="Microsoft YaHei UI" w:eastAsia="Microsoft YaHei UI"/>
      <w:sz w:val="18"/>
      <w:szCs w:val="18"/>
    </w:rPr>
  </w:style>
  <w:style w:type="character" w:customStyle="1" w:styleId="1Char">
    <w:name w:val="标题 1 Char"/>
    <w:rsid w:val="00B0119D"/>
    <w:rPr>
      <w:rFonts w:ascii="Arial" w:hAnsi="Arial"/>
      <w:sz w:val="36"/>
      <w:lang w:val="en-GB" w:eastAsia="en-US"/>
    </w:rPr>
  </w:style>
  <w:style w:type="paragraph" w:styleId="af0">
    <w:name w:val="annotation subject"/>
    <w:basedOn w:val="ac"/>
    <w:next w:val="ac"/>
    <w:link w:val="af1"/>
    <w:uiPriority w:val="99"/>
    <w:semiHidden/>
    <w:unhideWhenUsed/>
    <w:rsid w:val="006C397C"/>
    <w:pPr>
      <w:widowControl w:val="0"/>
      <w:jc w:val="left"/>
    </w:pPr>
    <w:rPr>
      <w:rFonts w:asciiTheme="minorHAnsi" w:eastAsiaTheme="minorEastAsia" w:hAnsiTheme="minorHAnsi" w:cstheme="minorBidi"/>
      <w:b/>
      <w:bCs/>
      <w:kern w:val="2"/>
      <w:sz w:val="21"/>
      <w:szCs w:val="22"/>
    </w:rPr>
  </w:style>
  <w:style w:type="character" w:customStyle="1" w:styleId="af1">
    <w:name w:val="批注主题 字符"/>
    <w:basedOn w:val="ad"/>
    <w:link w:val="af0"/>
    <w:uiPriority w:val="99"/>
    <w:semiHidden/>
    <w:rsid w:val="006C397C"/>
    <w:rPr>
      <w:rFonts w:ascii="Calibri" w:eastAsia="宋体" w:hAnsi="Calibri" w:cs="Calibri"/>
      <w:b/>
      <w:bCs/>
      <w:kern w:val="0"/>
      <w:sz w:val="20"/>
      <w:szCs w:val="20"/>
    </w:rPr>
  </w:style>
  <w:style w:type="table" w:customStyle="1" w:styleId="12">
    <w:name w:val="网格型1"/>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374A5C"/>
    <w:rPr>
      <w:color w:val="808080"/>
    </w:rPr>
  </w:style>
  <w:style w:type="paragraph" w:customStyle="1" w:styleId="TAN">
    <w:name w:val="TAN"/>
    <w:basedOn w:val="TAL"/>
    <w:qFormat/>
    <w:rsid w:val="00C75CBD"/>
    <w:pPr>
      <w:overflowPunct/>
      <w:autoSpaceDE/>
      <w:autoSpaceDN/>
      <w:adjustRightInd/>
      <w:ind w:left="851" w:hanging="851"/>
      <w:textAlignment w:val="auto"/>
    </w:pPr>
    <w:rPr>
      <w:rFonts w:eastAsia="等线"/>
      <w:lang w:eastAsia="en-US"/>
    </w:rPr>
  </w:style>
  <w:style w:type="character" w:customStyle="1" w:styleId="TAHCar">
    <w:name w:val="TAH Car"/>
    <w:link w:val="TAH"/>
    <w:qFormat/>
    <w:locked/>
    <w:rsid w:val="00C75CBD"/>
    <w:rPr>
      <w:rFonts w:ascii="Arial" w:eastAsia="Times New Roman" w:hAnsi="Arial" w:cs="Times New Roman"/>
      <w:b/>
      <w:kern w:val="0"/>
      <w:sz w:val="18"/>
      <w:szCs w:val="20"/>
      <w:lang w:val="en-GB" w:eastAsia="en-GB"/>
    </w:rPr>
  </w:style>
  <w:style w:type="character" w:customStyle="1" w:styleId="TACChar">
    <w:name w:val="TAC Char"/>
    <w:link w:val="TAC"/>
    <w:qFormat/>
    <w:locked/>
    <w:rsid w:val="00C75CBD"/>
    <w:rPr>
      <w:rFonts w:ascii="Arial" w:eastAsia="Times New Roman" w:hAnsi="Arial" w:cs="Times New Roman"/>
      <w:kern w:val="0"/>
      <w:sz w:val="18"/>
      <w:szCs w:val="20"/>
      <w:lang w:val="en-GB" w:eastAsia="en-GB"/>
    </w:rPr>
  </w:style>
  <w:style w:type="paragraph" w:customStyle="1" w:styleId="th0">
    <w:name w:val="th"/>
    <w:basedOn w:val="a"/>
    <w:rsid w:val="00090C72"/>
    <w:pPr>
      <w:widowControl/>
      <w:spacing w:before="100" w:beforeAutospacing="1" w:after="100" w:afterAutospacing="1"/>
      <w:jc w:val="left"/>
    </w:pPr>
    <w:rPr>
      <w:rFonts w:ascii="Times New Roman" w:hAnsi="Times New Roman" w:cs="Times New Roman"/>
      <w:kern w:val="0"/>
      <w:sz w:val="24"/>
      <w:szCs w:val="24"/>
    </w:rPr>
  </w:style>
  <w:style w:type="character" w:customStyle="1" w:styleId="apple-converted-space">
    <w:name w:val="apple-converted-space"/>
    <w:basedOn w:val="a0"/>
    <w:rsid w:val="00090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29864">
      <w:bodyDiv w:val="1"/>
      <w:marLeft w:val="0"/>
      <w:marRight w:val="0"/>
      <w:marTop w:val="0"/>
      <w:marBottom w:val="0"/>
      <w:divBdr>
        <w:top w:val="none" w:sz="0" w:space="0" w:color="auto"/>
        <w:left w:val="none" w:sz="0" w:space="0" w:color="auto"/>
        <w:bottom w:val="none" w:sz="0" w:space="0" w:color="auto"/>
        <w:right w:val="none" w:sz="0" w:space="0" w:color="auto"/>
      </w:divBdr>
    </w:div>
    <w:div w:id="282007714">
      <w:bodyDiv w:val="1"/>
      <w:marLeft w:val="0"/>
      <w:marRight w:val="0"/>
      <w:marTop w:val="0"/>
      <w:marBottom w:val="0"/>
      <w:divBdr>
        <w:top w:val="none" w:sz="0" w:space="0" w:color="auto"/>
        <w:left w:val="none" w:sz="0" w:space="0" w:color="auto"/>
        <w:bottom w:val="none" w:sz="0" w:space="0" w:color="auto"/>
        <w:right w:val="none" w:sz="0" w:space="0" w:color="auto"/>
      </w:divBdr>
    </w:div>
    <w:div w:id="322660389">
      <w:bodyDiv w:val="1"/>
      <w:marLeft w:val="0"/>
      <w:marRight w:val="0"/>
      <w:marTop w:val="0"/>
      <w:marBottom w:val="0"/>
      <w:divBdr>
        <w:top w:val="none" w:sz="0" w:space="0" w:color="auto"/>
        <w:left w:val="none" w:sz="0" w:space="0" w:color="auto"/>
        <w:bottom w:val="none" w:sz="0" w:space="0" w:color="auto"/>
        <w:right w:val="none" w:sz="0" w:space="0" w:color="auto"/>
      </w:divBdr>
    </w:div>
    <w:div w:id="325211210">
      <w:bodyDiv w:val="1"/>
      <w:marLeft w:val="0"/>
      <w:marRight w:val="0"/>
      <w:marTop w:val="0"/>
      <w:marBottom w:val="0"/>
      <w:divBdr>
        <w:top w:val="none" w:sz="0" w:space="0" w:color="auto"/>
        <w:left w:val="none" w:sz="0" w:space="0" w:color="auto"/>
        <w:bottom w:val="none" w:sz="0" w:space="0" w:color="auto"/>
        <w:right w:val="none" w:sz="0" w:space="0" w:color="auto"/>
      </w:divBdr>
    </w:div>
    <w:div w:id="396366500">
      <w:bodyDiv w:val="1"/>
      <w:marLeft w:val="0"/>
      <w:marRight w:val="0"/>
      <w:marTop w:val="0"/>
      <w:marBottom w:val="0"/>
      <w:divBdr>
        <w:top w:val="none" w:sz="0" w:space="0" w:color="auto"/>
        <w:left w:val="none" w:sz="0" w:space="0" w:color="auto"/>
        <w:bottom w:val="none" w:sz="0" w:space="0" w:color="auto"/>
        <w:right w:val="none" w:sz="0" w:space="0" w:color="auto"/>
      </w:divBdr>
    </w:div>
    <w:div w:id="451873168">
      <w:bodyDiv w:val="1"/>
      <w:marLeft w:val="0"/>
      <w:marRight w:val="0"/>
      <w:marTop w:val="0"/>
      <w:marBottom w:val="0"/>
      <w:divBdr>
        <w:top w:val="none" w:sz="0" w:space="0" w:color="auto"/>
        <w:left w:val="none" w:sz="0" w:space="0" w:color="auto"/>
        <w:bottom w:val="none" w:sz="0" w:space="0" w:color="auto"/>
        <w:right w:val="none" w:sz="0" w:space="0" w:color="auto"/>
      </w:divBdr>
    </w:div>
    <w:div w:id="482700337">
      <w:bodyDiv w:val="1"/>
      <w:marLeft w:val="0"/>
      <w:marRight w:val="0"/>
      <w:marTop w:val="0"/>
      <w:marBottom w:val="0"/>
      <w:divBdr>
        <w:top w:val="none" w:sz="0" w:space="0" w:color="auto"/>
        <w:left w:val="none" w:sz="0" w:space="0" w:color="auto"/>
        <w:bottom w:val="none" w:sz="0" w:space="0" w:color="auto"/>
        <w:right w:val="none" w:sz="0" w:space="0" w:color="auto"/>
      </w:divBdr>
    </w:div>
    <w:div w:id="659188150">
      <w:bodyDiv w:val="1"/>
      <w:marLeft w:val="0"/>
      <w:marRight w:val="0"/>
      <w:marTop w:val="0"/>
      <w:marBottom w:val="0"/>
      <w:divBdr>
        <w:top w:val="none" w:sz="0" w:space="0" w:color="auto"/>
        <w:left w:val="none" w:sz="0" w:space="0" w:color="auto"/>
        <w:bottom w:val="none" w:sz="0" w:space="0" w:color="auto"/>
        <w:right w:val="none" w:sz="0" w:space="0" w:color="auto"/>
      </w:divBdr>
    </w:div>
    <w:div w:id="714357134">
      <w:bodyDiv w:val="1"/>
      <w:marLeft w:val="0"/>
      <w:marRight w:val="0"/>
      <w:marTop w:val="0"/>
      <w:marBottom w:val="0"/>
      <w:divBdr>
        <w:top w:val="none" w:sz="0" w:space="0" w:color="auto"/>
        <w:left w:val="none" w:sz="0" w:space="0" w:color="auto"/>
        <w:bottom w:val="none" w:sz="0" w:space="0" w:color="auto"/>
        <w:right w:val="none" w:sz="0" w:space="0" w:color="auto"/>
      </w:divBdr>
      <w:divsChild>
        <w:div w:id="1248609853">
          <w:marLeft w:val="0"/>
          <w:marRight w:val="0"/>
          <w:marTop w:val="0"/>
          <w:marBottom w:val="0"/>
          <w:divBdr>
            <w:top w:val="none" w:sz="0" w:space="0" w:color="auto"/>
            <w:left w:val="none" w:sz="0" w:space="0" w:color="auto"/>
            <w:bottom w:val="none" w:sz="0" w:space="0" w:color="auto"/>
            <w:right w:val="none" w:sz="0" w:space="0" w:color="auto"/>
          </w:divBdr>
        </w:div>
      </w:divsChild>
    </w:div>
    <w:div w:id="747965819">
      <w:bodyDiv w:val="1"/>
      <w:marLeft w:val="0"/>
      <w:marRight w:val="0"/>
      <w:marTop w:val="0"/>
      <w:marBottom w:val="0"/>
      <w:divBdr>
        <w:top w:val="none" w:sz="0" w:space="0" w:color="auto"/>
        <w:left w:val="none" w:sz="0" w:space="0" w:color="auto"/>
        <w:bottom w:val="none" w:sz="0" w:space="0" w:color="auto"/>
        <w:right w:val="none" w:sz="0" w:space="0" w:color="auto"/>
      </w:divBdr>
    </w:div>
    <w:div w:id="867258831">
      <w:bodyDiv w:val="1"/>
      <w:marLeft w:val="0"/>
      <w:marRight w:val="0"/>
      <w:marTop w:val="0"/>
      <w:marBottom w:val="0"/>
      <w:divBdr>
        <w:top w:val="none" w:sz="0" w:space="0" w:color="auto"/>
        <w:left w:val="none" w:sz="0" w:space="0" w:color="auto"/>
        <w:bottom w:val="none" w:sz="0" w:space="0" w:color="auto"/>
        <w:right w:val="none" w:sz="0" w:space="0" w:color="auto"/>
      </w:divBdr>
    </w:div>
    <w:div w:id="953753345">
      <w:bodyDiv w:val="1"/>
      <w:marLeft w:val="0"/>
      <w:marRight w:val="0"/>
      <w:marTop w:val="0"/>
      <w:marBottom w:val="0"/>
      <w:divBdr>
        <w:top w:val="none" w:sz="0" w:space="0" w:color="auto"/>
        <w:left w:val="none" w:sz="0" w:space="0" w:color="auto"/>
        <w:bottom w:val="none" w:sz="0" w:space="0" w:color="auto"/>
        <w:right w:val="none" w:sz="0" w:space="0" w:color="auto"/>
      </w:divBdr>
    </w:div>
    <w:div w:id="965889843">
      <w:bodyDiv w:val="1"/>
      <w:marLeft w:val="0"/>
      <w:marRight w:val="0"/>
      <w:marTop w:val="0"/>
      <w:marBottom w:val="0"/>
      <w:divBdr>
        <w:top w:val="none" w:sz="0" w:space="0" w:color="auto"/>
        <w:left w:val="none" w:sz="0" w:space="0" w:color="auto"/>
        <w:bottom w:val="none" w:sz="0" w:space="0" w:color="auto"/>
        <w:right w:val="none" w:sz="0" w:space="0" w:color="auto"/>
      </w:divBdr>
    </w:div>
    <w:div w:id="967662939">
      <w:bodyDiv w:val="1"/>
      <w:marLeft w:val="0"/>
      <w:marRight w:val="0"/>
      <w:marTop w:val="0"/>
      <w:marBottom w:val="0"/>
      <w:divBdr>
        <w:top w:val="none" w:sz="0" w:space="0" w:color="auto"/>
        <w:left w:val="none" w:sz="0" w:space="0" w:color="auto"/>
        <w:bottom w:val="none" w:sz="0" w:space="0" w:color="auto"/>
        <w:right w:val="none" w:sz="0" w:space="0" w:color="auto"/>
      </w:divBdr>
    </w:div>
    <w:div w:id="1007437304">
      <w:bodyDiv w:val="1"/>
      <w:marLeft w:val="0"/>
      <w:marRight w:val="0"/>
      <w:marTop w:val="0"/>
      <w:marBottom w:val="0"/>
      <w:divBdr>
        <w:top w:val="none" w:sz="0" w:space="0" w:color="auto"/>
        <w:left w:val="none" w:sz="0" w:space="0" w:color="auto"/>
        <w:bottom w:val="none" w:sz="0" w:space="0" w:color="auto"/>
        <w:right w:val="none" w:sz="0" w:space="0" w:color="auto"/>
      </w:divBdr>
    </w:div>
    <w:div w:id="1060709753">
      <w:bodyDiv w:val="1"/>
      <w:marLeft w:val="0"/>
      <w:marRight w:val="0"/>
      <w:marTop w:val="0"/>
      <w:marBottom w:val="0"/>
      <w:divBdr>
        <w:top w:val="none" w:sz="0" w:space="0" w:color="auto"/>
        <w:left w:val="none" w:sz="0" w:space="0" w:color="auto"/>
        <w:bottom w:val="none" w:sz="0" w:space="0" w:color="auto"/>
        <w:right w:val="none" w:sz="0" w:space="0" w:color="auto"/>
      </w:divBdr>
    </w:div>
    <w:div w:id="1064259793">
      <w:bodyDiv w:val="1"/>
      <w:marLeft w:val="0"/>
      <w:marRight w:val="0"/>
      <w:marTop w:val="0"/>
      <w:marBottom w:val="0"/>
      <w:divBdr>
        <w:top w:val="none" w:sz="0" w:space="0" w:color="auto"/>
        <w:left w:val="none" w:sz="0" w:space="0" w:color="auto"/>
        <w:bottom w:val="none" w:sz="0" w:space="0" w:color="auto"/>
        <w:right w:val="none" w:sz="0" w:space="0" w:color="auto"/>
      </w:divBdr>
      <w:divsChild>
        <w:div w:id="498933527">
          <w:marLeft w:val="994"/>
          <w:marRight w:val="0"/>
          <w:marTop w:val="240"/>
          <w:marBottom w:val="0"/>
          <w:divBdr>
            <w:top w:val="none" w:sz="0" w:space="0" w:color="auto"/>
            <w:left w:val="none" w:sz="0" w:space="0" w:color="auto"/>
            <w:bottom w:val="none" w:sz="0" w:space="0" w:color="auto"/>
            <w:right w:val="none" w:sz="0" w:space="0" w:color="auto"/>
          </w:divBdr>
        </w:div>
      </w:divsChild>
    </w:div>
    <w:div w:id="1157264998">
      <w:bodyDiv w:val="1"/>
      <w:marLeft w:val="0"/>
      <w:marRight w:val="0"/>
      <w:marTop w:val="0"/>
      <w:marBottom w:val="0"/>
      <w:divBdr>
        <w:top w:val="none" w:sz="0" w:space="0" w:color="auto"/>
        <w:left w:val="none" w:sz="0" w:space="0" w:color="auto"/>
        <w:bottom w:val="none" w:sz="0" w:space="0" w:color="auto"/>
        <w:right w:val="none" w:sz="0" w:space="0" w:color="auto"/>
      </w:divBdr>
    </w:div>
    <w:div w:id="1164737501">
      <w:bodyDiv w:val="1"/>
      <w:marLeft w:val="0"/>
      <w:marRight w:val="0"/>
      <w:marTop w:val="0"/>
      <w:marBottom w:val="0"/>
      <w:divBdr>
        <w:top w:val="none" w:sz="0" w:space="0" w:color="auto"/>
        <w:left w:val="none" w:sz="0" w:space="0" w:color="auto"/>
        <w:bottom w:val="none" w:sz="0" w:space="0" w:color="auto"/>
        <w:right w:val="none" w:sz="0" w:space="0" w:color="auto"/>
      </w:divBdr>
    </w:div>
    <w:div w:id="1301690765">
      <w:bodyDiv w:val="1"/>
      <w:marLeft w:val="0"/>
      <w:marRight w:val="0"/>
      <w:marTop w:val="0"/>
      <w:marBottom w:val="0"/>
      <w:divBdr>
        <w:top w:val="none" w:sz="0" w:space="0" w:color="auto"/>
        <w:left w:val="none" w:sz="0" w:space="0" w:color="auto"/>
        <w:bottom w:val="none" w:sz="0" w:space="0" w:color="auto"/>
        <w:right w:val="none" w:sz="0" w:space="0" w:color="auto"/>
      </w:divBdr>
      <w:divsChild>
        <w:div w:id="818152575">
          <w:marLeft w:val="2002"/>
          <w:marRight w:val="0"/>
          <w:marTop w:val="240"/>
          <w:marBottom w:val="0"/>
          <w:divBdr>
            <w:top w:val="none" w:sz="0" w:space="0" w:color="auto"/>
            <w:left w:val="none" w:sz="0" w:space="0" w:color="auto"/>
            <w:bottom w:val="none" w:sz="0" w:space="0" w:color="auto"/>
            <w:right w:val="none" w:sz="0" w:space="0" w:color="auto"/>
          </w:divBdr>
        </w:div>
        <w:div w:id="1364401503">
          <w:marLeft w:val="2002"/>
          <w:marRight w:val="0"/>
          <w:marTop w:val="240"/>
          <w:marBottom w:val="0"/>
          <w:divBdr>
            <w:top w:val="none" w:sz="0" w:space="0" w:color="auto"/>
            <w:left w:val="none" w:sz="0" w:space="0" w:color="auto"/>
            <w:bottom w:val="none" w:sz="0" w:space="0" w:color="auto"/>
            <w:right w:val="none" w:sz="0" w:space="0" w:color="auto"/>
          </w:divBdr>
        </w:div>
      </w:divsChild>
    </w:div>
    <w:div w:id="1360161443">
      <w:bodyDiv w:val="1"/>
      <w:marLeft w:val="0"/>
      <w:marRight w:val="0"/>
      <w:marTop w:val="0"/>
      <w:marBottom w:val="0"/>
      <w:divBdr>
        <w:top w:val="none" w:sz="0" w:space="0" w:color="auto"/>
        <w:left w:val="none" w:sz="0" w:space="0" w:color="auto"/>
        <w:bottom w:val="none" w:sz="0" w:space="0" w:color="auto"/>
        <w:right w:val="none" w:sz="0" w:space="0" w:color="auto"/>
      </w:divBdr>
    </w:div>
    <w:div w:id="1463886417">
      <w:bodyDiv w:val="1"/>
      <w:marLeft w:val="0"/>
      <w:marRight w:val="0"/>
      <w:marTop w:val="0"/>
      <w:marBottom w:val="0"/>
      <w:divBdr>
        <w:top w:val="none" w:sz="0" w:space="0" w:color="auto"/>
        <w:left w:val="none" w:sz="0" w:space="0" w:color="auto"/>
        <w:bottom w:val="none" w:sz="0" w:space="0" w:color="auto"/>
        <w:right w:val="none" w:sz="0" w:space="0" w:color="auto"/>
      </w:divBdr>
    </w:div>
    <w:div w:id="1473139539">
      <w:bodyDiv w:val="1"/>
      <w:marLeft w:val="0"/>
      <w:marRight w:val="0"/>
      <w:marTop w:val="0"/>
      <w:marBottom w:val="0"/>
      <w:divBdr>
        <w:top w:val="none" w:sz="0" w:space="0" w:color="auto"/>
        <w:left w:val="none" w:sz="0" w:space="0" w:color="auto"/>
        <w:bottom w:val="none" w:sz="0" w:space="0" w:color="auto"/>
        <w:right w:val="none" w:sz="0" w:space="0" w:color="auto"/>
      </w:divBdr>
    </w:div>
    <w:div w:id="1477138437">
      <w:bodyDiv w:val="1"/>
      <w:marLeft w:val="0"/>
      <w:marRight w:val="0"/>
      <w:marTop w:val="0"/>
      <w:marBottom w:val="0"/>
      <w:divBdr>
        <w:top w:val="none" w:sz="0" w:space="0" w:color="auto"/>
        <w:left w:val="none" w:sz="0" w:space="0" w:color="auto"/>
        <w:bottom w:val="none" w:sz="0" w:space="0" w:color="auto"/>
        <w:right w:val="none" w:sz="0" w:space="0" w:color="auto"/>
      </w:divBdr>
    </w:div>
    <w:div w:id="1487088056">
      <w:bodyDiv w:val="1"/>
      <w:marLeft w:val="0"/>
      <w:marRight w:val="0"/>
      <w:marTop w:val="0"/>
      <w:marBottom w:val="0"/>
      <w:divBdr>
        <w:top w:val="none" w:sz="0" w:space="0" w:color="auto"/>
        <w:left w:val="none" w:sz="0" w:space="0" w:color="auto"/>
        <w:bottom w:val="none" w:sz="0" w:space="0" w:color="auto"/>
        <w:right w:val="none" w:sz="0" w:space="0" w:color="auto"/>
      </w:divBdr>
    </w:div>
    <w:div w:id="1538543479">
      <w:bodyDiv w:val="1"/>
      <w:marLeft w:val="0"/>
      <w:marRight w:val="0"/>
      <w:marTop w:val="0"/>
      <w:marBottom w:val="0"/>
      <w:divBdr>
        <w:top w:val="none" w:sz="0" w:space="0" w:color="auto"/>
        <w:left w:val="none" w:sz="0" w:space="0" w:color="auto"/>
        <w:bottom w:val="none" w:sz="0" w:space="0" w:color="auto"/>
        <w:right w:val="none" w:sz="0" w:space="0" w:color="auto"/>
      </w:divBdr>
      <w:divsChild>
        <w:div w:id="132842579">
          <w:marLeft w:val="0"/>
          <w:marRight w:val="0"/>
          <w:marTop w:val="0"/>
          <w:marBottom w:val="0"/>
          <w:divBdr>
            <w:top w:val="none" w:sz="0" w:space="0" w:color="auto"/>
            <w:left w:val="none" w:sz="0" w:space="0" w:color="auto"/>
            <w:bottom w:val="none" w:sz="0" w:space="0" w:color="auto"/>
            <w:right w:val="none" w:sz="0" w:space="0" w:color="auto"/>
          </w:divBdr>
        </w:div>
      </w:divsChild>
    </w:div>
    <w:div w:id="1549411966">
      <w:bodyDiv w:val="1"/>
      <w:marLeft w:val="0"/>
      <w:marRight w:val="0"/>
      <w:marTop w:val="0"/>
      <w:marBottom w:val="0"/>
      <w:divBdr>
        <w:top w:val="none" w:sz="0" w:space="0" w:color="auto"/>
        <w:left w:val="none" w:sz="0" w:space="0" w:color="auto"/>
        <w:bottom w:val="none" w:sz="0" w:space="0" w:color="auto"/>
        <w:right w:val="none" w:sz="0" w:space="0" w:color="auto"/>
      </w:divBdr>
    </w:div>
    <w:div w:id="1594894797">
      <w:bodyDiv w:val="1"/>
      <w:marLeft w:val="0"/>
      <w:marRight w:val="0"/>
      <w:marTop w:val="0"/>
      <w:marBottom w:val="0"/>
      <w:divBdr>
        <w:top w:val="none" w:sz="0" w:space="0" w:color="auto"/>
        <w:left w:val="none" w:sz="0" w:space="0" w:color="auto"/>
        <w:bottom w:val="none" w:sz="0" w:space="0" w:color="auto"/>
        <w:right w:val="none" w:sz="0" w:space="0" w:color="auto"/>
      </w:divBdr>
    </w:div>
    <w:div w:id="1605963605">
      <w:bodyDiv w:val="1"/>
      <w:marLeft w:val="0"/>
      <w:marRight w:val="0"/>
      <w:marTop w:val="0"/>
      <w:marBottom w:val="0"/>
      <w:divBdr>
        <w:top w:val="none" w:sz="0" w:space="0" w:color="auto"/>
        <w:left w:val="none" w:sz="0" w:space="0" w:color="auto"/>
        <w:bottom w:val="none" w:sz="0" w:space="0" w:color="auto"/>
        <w:right w:val="none" w:sz="0" w:space="0" w:color="auto"/>
      </w:divBdr>
    </w:div>
    <w:div w:id="1668367509">
      <w:bodyDiv w:val="1"/>
      <w:marLeft w:val="0"/>
      <w:marRight w:val="0"/>
      <w:marTop w:val="0"/>
      <w:marBottom w:val="0"/>
      <w:divBdr>
        <w:top w:val="none" w:sz="0" w:space="0" w:color="auto"/>
        <w:left w:val="none" w:sz="0" w:space="0" w:color="auto"/>
        <w:bottom w:val="none" w:sz="0" w:space="0" w:color="auto"/>
        <w:right w:val="none" w:sz="0" w:space="0" w:color="auto"/>
      </w:divBdr>
    </w:div>
    <w:div w:id="1688485432">
      <w:bodyDiv w:val="1"/>
      <w:marLeft w:val="0"/>
      <w:marRight w:val="0"/>
      <w:marTop w:val="0"/>
      <w:marBottom w:val="0"/>
      <w:divBdr>
        <w:top w:val="none" w:sz="0" w:space="0" w:color="auto"/>
        <w:left w:val="none" w:sz="0" w:space="0" w:color="auto"/>
        <w:bottom w:val="none" w:sz="0" w:space="0" w:color="auto"/>
        <w:right w:val="none" w:sz="0" w:space="0" w:color="auto"/>
      </w:divBdr>
    </w:div>
    <w:div w:id="1695382249">
      <w:bodyDiv w:val="1"/>
      <w:marLeft w:val="0"/>
      <w:marRight w:val="0"/>
      <w:marTop w:val="0"/>
      <w:marBottom w:val="0"/>
      <w:divBdr>
        <w:top w:val="none" w:sz="0" w:space="0" w:color="auto"/>
        <w:left w:val="none" w:sz="0" w:space="0" w:color="auto"/>
        <w:bottom w:val="none" w:sz="0" w:space="0" w:color="auto"/>
        <w:right w:val="none" w:sz="0" w:space="0" w:color="auto"/>
      </w:divBdr>
    </w:div>
    <w:div w:id="1783307981">
      <w:bodyDiv w:val="1"/>
      <w:marLeft w:val="0"/>
      <w:marRight w:val="0"/>
      <w:marTop w:val="0"/>
      <w:marBottom w:val="0"/>
      <w:divBdr>
        <w:top w:val="none" w:sz="0" w:space="0" w:color="auto"/>
        <w:left w:val="none" w:sz="0" w:space="0" w:color="auto"/>
        <w:bottom w:val="none" w:sz="0" w:space="0" w:color="auto"/>
        <w:right w:val="none" w:sz="0" w:space="0" w:color="auto"/>
      </w:divBdr>
    </w:div>
    <w:div w:id="1919823335">
      <w:bodyDiv w:val="1"/>
      <w:marLeft w:val="0"/>
      <w:marRight w:val="0"/>
      <w:marTop w:val="0"/>
      <w:marBottom w:val="0"/>
      <w:divBdr>
        <w:top w:val="none" w:sz="0" w:space="0" w:color="auto"/>
        <w:left w:val="none" w:sz="0" w:space="0" w:color="auto"/>
        <w:bottom w:val="none" w:sz="0" w:space="0" w:color="auto"/>
        <w:right w:val="none" w:sz="0" w:space="0" w:color="auto"/>
      </w:divBdr>
    </w:div>
    <w:div w:id="2029913629">
      <w:bodyDiv w:val="1"/>
      <w:marLeft w:val="0"/>
      <w:marRight w:val="0"/>
      <w:marTop w:val="0"/>
      <w:marBottom w:val="0"/>
      <w:divBdr>
        <w:top w:val="none" w:sz="0" w:space="0" w:color="auto"/>
        <w:left w:val="none" w:sz="0" w:space="0" w:color="auto"/>
        <w:bottom w:val="none" w:sz="0" w:space="0" w:color="auto"/>
        <w:right w:val="none" w:sz="0" w:space="0" w:color="auto"/>
      </w:divBdr>
      <w:divsChild>
        <w:div w:id="1523547231">
          <w:marLeft w:val="2002"/>
          <w:marRight w:val="0"/>
          <w:marTop w:val="240"/>
          <w:marBottom w:val="0"/>
          <w:divBdr>
            <w:top w:val="none" w:sz="0" w:space="0" w:color="auto"/>
            <w:left w:val="none" w:sz="0" w:space="0" w:color="auto"/>
            <w:bottom w:val="none" w:sz="0" w:space="0" w:color="auto"/>
            <w:right w:val="none" w:sz="0" w:space="0" w:color="auto"/>
          </w:divBdr>
        </w:div>
      </w:divsChild>
    </w:div>
    <w:div w:id="2070372695">
      <w:bodyDiv w:val="1"/>
      <w:marLeft w:val="0"/>
      <w:marRight w:val="0"/>
      <w:marTop w:val="0"/>
      <w:marBottom w:val="0"/>
      <w:divBdr>
        <w:top w:val="none" w:sz="0" w:space="0" w:color="auto"/>
        <w:left w:val="none" w:sz="0" w:space="0" w:color="auto"/>
        <w:bottom w:val="none" w:sz="0" w:space="0" w:color="auto"/>
        <w:right w:val="none" w:sz="0" w:space="0" w:color="auto"/>
      </w:divBdr>
    </w:div>
    <w:div w:id="2091416041">
      <w:bodyDiv w:val="1"/>
      <w:marLeft w:val="0"/>
      <w:marRight w:val="0"/>
      <w:marTop w:val="0"/>
      <w:marBottom w:val="0"/>
      <w:divBdr>
        <w:top w:val="none" w:sz="0" w:space="0" w:color="auto"/>
        <w:left w:val="none" w:sz="0" w:space="0" w:color="auto"/>
        <w:bottom w:val="none" w:sz="0" w:space="0" w:color="auto"/>
        <w:right w:val="none" w:sz="0" w:space="0" w:color="auto"/>
      </w:divBdr>
    </w:div>
    <w:div w:id="2109692871">
      <w:bodyDiv w:val="1"/>
      <w:marLeft w:val="0"/>
      <w:marRight w:val="0"/>
      <w:marTop w:val="0"/>
      <w:marBottom w:val="0"/>
      <w:divBdr>
        <w:top w:val="none" w:sz="0" w:space="0" w:color="auto"/>
        <w:left w:val="none" w:sz="0" w:space="0" w:color="auto"/>
        <w:bottom w:val="none" w:sz="0" w:space="0" w:color="auto"/>
        <w:right w:val="none" w:sz="0" w:space="0" w:color="auto"/>
      </w:divBdr>
    </w:div>
    <w:div w:id="21272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28978-B4FC-4E36-9C0F-1E7C9648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17</Pages>
  <Words>4435</Words>
  <Characters>25284</Characters>
  <Application>Microsoft Office Word</Application>
  <DocSecurity>0</DocSecurity>
  <Lines>210</Lines>
  <Paragraphs>59</Paragraphs>
  <ScaleCrop>false</ScaleCrop>
  <Company/>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16</cp:revision>
  <dcterms:created xsi:type="dcterms:W3CDTF">2022-08-12T03:25:00Z</dcterms:created>
  <dcterms:modified xsi:type="dcterms:W3CDTF">2022-08-12T10:17:00Z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99d316c06724d8caf23b621e77b5fce">
    <vt:lpwstr>CWME+3KKdBlZjXCVBRwyEHFW/EuyjuGO+dDSvW+x0XA62YPn5hXbtT9JxN7yAWwfIXgcmTDSn1cVv9i5buvosGK2A==</vt:lpwstr>
  </property>
  <property fmtid="{D5CDD505-2E9C-101B-9397-08002B2CF9AE}" pid="3" name="CWM73a5e3f33fbb4aa2957e90fd3fdca8b8">
    <vt:lpwstr>CWMJIMnU2S2llKdzTV0Sa35yd7luGFymxfBSgGDMMH6EDEl/mRxXuDX8P87myO3jItKS5BJyr1YfdWZRWYKViJnJQ==</vt:lpwstr>
  </property>
  <property fmtid="{D5CDD505-2E9C-101B-9397-08002B2CF9AE}" pid="4" name="CWMe49eedcd587c48ac80a3074dc6b43b0c">
    <vt:lpwstr>CWMH+uS3cmwS8SwLjgNmM0J8bhil3gqA2DE/2E84COZgKRWEXzNQlhcqlwGX0YPDg9k7Z6vugjprXqfZK98X/BJBA==</vt:lpwstr>
  </property>
</Properties>
</file>